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5848">
      <w:pPr>
        <w:pStyle w:val="2"/>
        <w:spacing w:line="560" w:lineRule="exact"/>
        <w:ind w:left="2640" w:hanging="2640" w:hangingChars="60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新乡市市级骨干教师培育对象申报表</w:t>
      </w:r>
    </w:p>
    <w:tbl>
      <w:tblPr>
        <w:tblStyle w:val="3"/>
        <w:tblW w:w="9297" w:type="dxa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881"/>
        <w:gridCol w:w="1121"/>
        <w:gridCol w:w="1221"/>
        <w:gridCol w:w="544"/>
        <w:gridCol w:w="1258"/>
        <w:gridCol w:w="1870"/>
      </w:tblGrid>
      <w:tr w14:paraId="202182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80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944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6B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226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1F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223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B444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BB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4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659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E0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D26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DE8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0B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FF52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B0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  历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3D9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23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    业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989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6CED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34AD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41EAC8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5EE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任教学段学科</w:t>
            </w: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BA21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842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69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    人</w:t>
            </w:r>
          </w:p>
          <w:p w14:paraId="6EAE84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主要业绩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39A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申报材料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D852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简要概述</w:t>
            </w:r>
          </w:p>
        </w:tc>
      </w:tr>
      <w:tr w14:paraId="2214F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16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F907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1.师德师风表现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7FC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C0AB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A92A"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19EC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2.学历证书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3B8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30BAA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5598"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4EA9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3.教师职称证书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7D3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C5C0F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A228"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22BF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各类优质课、教学技能竞赛获奖证书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50C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1E314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CEB2"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2709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5.教科研情况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0C9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48157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7B851"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078C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6.课时量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06D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8335B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9700"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7A0A"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37E419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其中，第2、3、4、5项内容应附相应证书原件及复印件（加盖公章）</w:t>
            </w:r>
          </w:p>
        </w:tc>
      </w:tr>
    </w:tbl>
    <w:p w14:paraId="60A4DA4B">
      <w:pPr>
        <w:pStyle w:val="2"/>
        <w:spacing w:line="560" w:lineRule="exact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方正小标宋简体" w:hAnsi="宋体" w:eastAsia="方正小标宋简体" w:cs="宋体"/>
          <w:sz w:val="44"/>
          <w:szCs w:val="44"/>
        </w:rPr>
        <w:br w:type="page"/>
      </w:r>
    </w:p>
    <w:tbl>
      <w:tblPr>
        <w:tblStyle w:val="3"/>
        <w:tblW w:w="93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8066"/>
      </w:tblGrid>
      <w:tr w14:paraId="21415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1AD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所在单位评价及推荐 意 见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EB9B5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主要从是否存在师德师风问题、课时量是否达标、教学效果、综合能力等方面进行评价。</w:t>
            </w:r>
          </w:p>
          <w:p w14:paraId="72E518F1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29C890C2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310152D3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</w:t>
            </w:r>
          </w:p>
          <w:p w14:paraId="76D40F5E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</w:t>
            </w:r>
          </w:p>
          <w:p w14:paraId="147FFF8E">
            <w:pPr>
              <w:widowControl/>
              <w:spacing w:line="400" w:lineRule="exact"/>
              <w:ind w:firstLine="4200" w:firstLineChars="14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66901453">
            <w:pPr>
              <w:widowControl/>
              <w:spacing w:line="400" w:lineRule="exact"/>
              <w:ind w:firstLine="4200" w:firstLineChars="14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1D149E1D">
            <w:pPr>
              <w:widowControl/>
              <w:spacing w:line="400" w:lineRule="exact"/>
              <w:ind w:firstLine="4200" w:firstLineChars="14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盖章：</w:t>
            </w:r>
          </w:p>
          <w:p w14:paraId="676A16ED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日期：</w:t>
            </w:r>
          </w:p>
        </w:tc>
      </w:tr>
      <w:tr w14:paraId="61A1A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D9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县级教育行政部门评价及推荐 意 见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E98E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715AB188">
            <w:pPr>
              <w:widowControl/>
              <w:ind w:firstLine="4200" w:firstLineChars="14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盖章：</w:t>
            </w:r>
          </w:p>
          <w:p w14:paraId="287ED181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日期：</w:t>
            </w:r>
          </w:p>
        </w:tc>
      </w:tr>
      <w:tr w14:paraId="1FACD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81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培训承办机构考核意    见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4CDB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</w:p>
          <w:p w14:paraId="7C086F43">
            <w:pPr>
              <w:ind w:firstLine="4200" w:firstLineChars="1400"/>
              <w:jc w:val="left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</w:p>
          <w:p w14:paraId="67B93426">
            <w:pPr>
              <w:ind w:firstLine="4200" w:firstLineChars="1400"/>
              <w:jc w:val="left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>盖章：</w:t>
            </w:r>
          </w:p>
          <w:p w14:paraId="60F9251A">
            <w:pPr>
              <w:ind w:firstLine="4200" w:firstLineChars="1400"/>
              <w:jc w:val="left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>日期：</w:t>
            </w:r>
          </w:p>
        </w:tc>
      </w:tr>
      <w:tr w14:paraId="7C5C23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CB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市教育局认定意见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9B59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</w:p>
          <w:p w14:paraId="34EDF1C3">
            <w:pPr>
              <w:ind w:firstLine="4200" w:firstLineChars="1400"/>
              <w:jc w:val="left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>盖章：</w:t>
            </w:r>
          </w:p>
          <w:p w14:paraId="23DF12B1">
            <w:pPr>
              <w:ind w:firstLine="4200" w:firstLineChars="1400"/>
              <w:jc w:val="left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>日期：</w:t>
            </w:r>
          </w:p>
        </w:tc>
      </w:tr>
      <w:tr w14:paraId="46A7B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atLeast"/>
        </w:trPr>
        <w:tc>
          <w:tcPr>
            <w:tcW w:w="9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02C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备注：1、市直学校不用填“县级教育行政部门评价及推荐意见”；</w:t>
            </w:r>
          </w:p>
          <w:p w14:paraId="742B092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      2、请正反两面打印。</w:t>
            </w:r>
          </w:p>
        </w:tc>
      </w:tr>
    </w:tbl>
    <w:p w14:paraId="564F7F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303070-E25D-42C7-8BB4-21BC1AECF8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5B6A61-9722-4C19-A8BB-E8F2E29155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AC9338-291C-4ADD-B1C2-5AB023F686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AE5E9AE-1B81-481F-A9E1-CB803A87ED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F0C83"/>
    <w:rsid w:val="53D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2025-09-15T08:19:00Z</dcterms:created>
  <dc:creator>Ling</dc:creator>
  <cp:lastModifiedBy>Ling</cp:lastModifiedBy>
  <dcterms:modified xsi:type="dcterms:W3CDTF">2025-09-15T08:19:44Z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C78F7F6DBD614F4C92F0FDFB82FE4495_11</vt:lpwstr>
  </property>
  <property fmtid="{D5CDD505-2E9C-101B-9397-08002B2CF9AE}" pid="4" name="KSOTemplateDocerSaveRecord">
    <vt:lpwstr>eyJoZGlkIjoiZTQ3NjI1ZGFlMTY0ZDU5M2ZiZmU4YThkODA5Zjc5NDEiLCJ1c2VySWQiOiIxMTgyMDI2NTMzIn0=</vt:lpwstr>
  </property>
</Properties>
</file>