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5490C">
      <w:pPr>
        <w:rPr>
          <w:rFonts w:hint="default" w:ascii="黑体" w:hAnsi="黑体" w:eastAsia="黑体"/>
          <w:b/>
          <w:bCs/>
          <w:spacing w:val="3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10</w:t>
      </w:r>
    </w:p>
    <w:p w14:paraId="5D50EE8E">
      <w:pPr>
        <w:jc w:val="center"/>
        <w:rPr>
          <w:rFonts w:ascii="方正小标宋简体" w:eastAsia="方正小标宋简体"/>
          <w:bCs/>
          <w:spacing w:val="30"/>
          <w:sz w:val="48"/>
        </w:rPr>
      </w:pPr>
      <w:r>
        <w:rPr>
          <w:rFonts w:hint="eastAsia" w:ascii="方正小标宋简体" w:eastAsia="方正小标宋简体"/>
          <w:bCs/>
          <w:spacing w:val="30"/>
          <w:sz w:val="48"/>
        </w:rPr>
        <w:t>新乡市</w:t>
      </w:r>
      <w:r>
        <w:rPr>
          <w:rFonts w:hint="eastAsia" w:ascii="方正小标宋简体" w:eastAsia="方正小标宋简体"/>
          <w:bCs/>
          <w:spacing w:val="30"/>
          <w:sz w:val="48"/>
          <w:lang w:eastAsia="zh-CN"/>
        </w:rPr>
        <w:t>教育资源保障</w:t>
      </w:r>
      <w:r>
        <w:rPr>
          <w:rFonts w:hint="eastAsia" w:ascii="方正小标宋简体" w:eastAsia="方正小标宋简体"/>
          <w:bCs/>
          <w:spacing w:val="30"/>
          <w:sz w:val="48"/>
        </w:rPr>
        <w:t>研究项目</w:t>
      </w:r>
    </w:p>
    <w:p w14:paraId="10F8952C">
      <w:pPr>
        <w:jc w:val="center"/>
        <w:rPr>
          <w:rFonts w:ascii="方正小标宋简体" w:eastAsia="方正小标宋简体"/>
          <w:bCs/>
          <w:spacing w:val="72"/>
          <w:sz w:val="52"/>
        </w:rPr>
      </w:pPr>
      <w:r>
        <w:rPr>
          <w:rFonts w:hint="eastAsia" w:ascii="方正小标宋简体" w:eastAsia="方正小标宋简体"/>
          <w:bCs/>
          <w:spacing w:val="72"/>
          <w:sz w:val="52"/>
        </w:rPr>
        <w:t>结项鉴定审批书</w:t>
      </w:r>
    </w:p>
    <w:p w14:paraId="49FE85D1">
      <w:pPr>
        <w:jc w:val="center"/>
        <w:rPr>
          <w:b/>
          <w:bCs/>
          <w:spacing w:val="72"/>
          <w:sz w:val="52"/>
        </w:rPr>
      </w:pPr>
    </w:p>
    <w:p w14:paraId="164744BD">
      <w:pPr>
        <w:jc w:val="center"/>
        <w:rPr>
          <w:b/>
          <w:bCs/>
          <w:spacing w:val="60"/>
          <w:sz w:val="48"/>
        </w:rPr>
      </w:pPr>
    </w:p>
    <w:p w14:paraId="330570B7">
      <w:pPr>
        <w:jc w:val="center"/>
        <w:rPr>
          <w:b/>
          <w:bCs/>
          <w:spacing w:val="60"/>
          <w:sz w:val="48"/>
        </w:rPr>
      </w:pPr>
    </w:p>
    <w:p w14:paraId="45F60BB8">
      <w:pPr>
        <w:jc w:val="center"/>
        <w:rPr>
          <w:b/>
          <w:bCs/>
          <w:spacing w:val="60"/>
          <w:sz w:val="48"/>
        </w:rPr>
      </w:pPr>
    </w:p>
    <w:p w14:paraId="785B0AB1">
      <w:pPr>
        <w:ind w:firstLine="1063" w:firstLineChars="331"/>
        <w:jc w:val="left"/>
        <w:rPr>
          <w:rFonts w:eastAsia="仿宋_GB2312"/>
          <w:b/>
          <w:bCs/>
          <w:sz w:val="32"/>
        </w:rPr>
      </w:pPr>
    </w:p>
    <w:p w14:paraId="560C4C72">
      <w:pPr>
        <w:ind w:firstLine="1063" w:firstLineChars="331"/>
        <w:jc w:val="left"/>
        <w:rPr>
          <w:rFonts w:eastAsia="仿宋_GB2312"/>
          <w:b/>
          <w:bCs/>
          <w:sz w:val="32"/>
        </w:rPr>
      </w:pPr>
    </w:p>
    <w:p w14:paraId="0512F727">
      <w:pPr>
        <w:ind w:firstLine="1063" w:firstLineChars="331"/>
        <w:jc w:val="left"/>
        <w:rPr>
          <w:rFonts w:eastAsia="仿宋_GB2312"/>
          <w:b/>
          <w:bCs/>
          <w:sz w:val="32"/>
          <w:u w:val="single"/>
        </w:rPr>
      </w:pPr>
      <w:r>
        <w:rPr>
          <w:rFonts w:hint="eastAsia" w:eastAsia="仿宋_GB2312"/>
          <w:b/>
          <w:bCs/>
          <w:sz w:val="32"/>
        </w:rPr>
        <w:t>课题编号</w:t>
      </w:r>
      <w:r>
        <w:rPr>
          <w:rFonts w:hint="eastAsia" w:eastAsia="仿宋_GB2312"/>
          <w:b/>
          <w:bCs/>
          <w:sz w:val="32"/>
          <w:u w:val="single"/>
        </w:rPr>
        <w:t xml:space="preserve">                </w:t>
      </w:r>
      <w:r>
        <w:rPr>
          <w:rFonts w:hint="eastAsia" w:eastAsia="仿宋_GB2312"/>
          <w:b/>
          <w:bCs/>
          <w:sz w:val="32"/>
          <w:u w:val="single"/>
        </w:rPr>
        <w:tab/>
      </w:r>
      <w:r>
        <w:rPr>
          <w:rFonts w:hint="eastAsia" w:eastAsia="仿宋_GB2312"/>
          <w:b/>
          <w:bCs/>
          <w:sz w:val="32"/>
          <w:u w:val="single"/>
        </w:rPr>
        <w:t>　　　　</w:t>
      </w:r>
    </w:p>
    <w:p w14:paraId="64168BFD">
      <w:pPr>
        <w:ind w:firstLine="1063" w:firstLineChars="331"/>
        <w:jc w:val="left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课题名称</w:t>
      </w:r>
      <w:r>
        <w:rPr>
          <w:rFonts w:hint="eastAsia" w:eastAsia="仿宋_GB2312"/>
          <w:b/>
          <w:bCs/>
          <w:sz w:val="32"/>
          <w:u w:val="single"/>
        </w:rPr>
        <w:t xml:space="preserve">                 </w:t>
      </w:r>
      <w:r>
        <w:rPr>
          <w:rFonts w:hint="eastAsia" w:eastAsia="仿宋_GB2312"/>
          <w:b/>
          <w:bCs/>
          <w:sz w:val="32"/>
          <w:u w:val="single"/>
        </w:rPr>
        <w:tab/>
      </w:r>
      <w:r>
        <w:rPr>
          <w:rFonts w:hint="eastAsia" w:eastAsia="仿宋_GB2312"/>
          <w:b/>
          <w:bCs/>
          <w:sz w:val="32"/>
          <w:u w:val="single"/>
        </w:rPr>
        <w:t xml:space="preserve">    </w:t>
      </w:r>
      <w:r>
        <w:rPr>
          <w:rFonts w:hint="eastAsia" w:eastAsia="仿宋_GB2312"/>
          <w:b/>
          <w:bCs/>
          <w:sz w:val="32"/>
          <w:u w:val="single"/>
        </w:rPr>
        <w:tab/>
      </w:r>
      <w:r>
        <w:rPr>
          <w:rFonts w:hint="eastAsia" w:eastAsia="仿宋_GB2312"/>
          <w:b/>
          <w:bCs/>
          <w:sz w:val="32"/>
          <w:u w:val="single"/>
        </w:rPr>
        <w:t xml:space="preserve"> </w:t>
      </w:r>
    </w:p>
    <w:p w14:paraId="40A255CD">
      <w:pPr>
        <w:ind w:firstLine="1063" w:firstLineChars="331"/>
        <w:jc w:val="left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学科分类</w:t>
      </w:r>
      <w:r>
        <w:rPr>
          <w:rFonts w:hint="eastAsia" w:eastAsia="仿宋_GB2312"/>
          <w:b/>
          <w:bCs/>
          <w:sz w:val="32"/>
          <w:u w:val="single"/>
        </w:rPr>
        <w:t xml:space="preserve">                 </w:t>
      </w:r>
      <w:r>
        <w:rPr>
          <w:rFonts w:hint="eastAsia" w:eastAsia="仿宋_GB2312"/>
          <w:b/>
          <w:bCs/>
          <w:sz w:val="32"/>
          <w:u w:val="single"/>
        </w:rPr>
        <w:tab/>
      </w:r>
      <w:r>
        <w:rPr>
          <w:rFonts w:hint="eastAsia" w:eastAsia="仿宋_GB2312"/>
          <w:b/>
          <w:bCs/>
          <w:sz w:val="32"/>
          <w:u w:val="single"/>
        </w:rPr>
        <w:t xml:space="preserve">    　</w:t>
      </w:r>
    </w:p>
    <w:p w14:paraId="062BB047">
      <w:pPr>
        <w:ind w:firstLine="1063" w:firstLineChars="331"/>
        <w:jc w:val="left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主 持 人</w:t>
      </w:r>
      <w:r>
        <w:rPr>
          <w:rFonts w:hint="eastAsia" w:eastAsia="仿宋_GB2312"/>
          <w:b/>
          <w:bCs/>
          <w:sz w:val="32"/>
          <w:u w:val="single"/>
        </w:rPr>
        <w:t xml:space="preserve">                 </w:t>
      </w:r>
      <w:r>
        <w:rPr>
          <w:rFonts w:hint="eastAsia" w:eastAsia="仿宋_GB2312"/>
          <w:b/>
          <w:bCs/>
          <w:sz w:val="32"/>
          <w:u w:val="single"/>
        </w:rPr>
        <w:tab/>
      </w:r>
      <w:r>
        <w:rPr>
          <w:rFonts w:hint="eastAsia" w:eastAsia="仿宋_GB2312"/>
          <w:b/>
          <w:bCs/>
          <w:sz w:val="32"/>
          <w:u w:val="single"/>
        </w:rPr>
        <w:t>　　　</w:t>
      </w:r>
    </w:p>
    <w:p w14:paraId="505BB007">
      <w:pPr>
        <w:ind w:firstLine="1063" w:firstLineChars="331"/>
        <w:jc w:val="left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所在单位</w:t>
      </w:r>
      <w:r>
        <w:rPr>
          <w:rFonts w:hint="eastAsia" w:eastAsia="仿宋_GB2312"/>
          <w:b/>
          <w:bCs/>
          <w:sz w:val="32"/>
          <w:u w:val="single"/>
        </w:rPr>
        <w:t xml:space="preserve">                 </w:t>
      </w:r>
      <w:r>
        <w:rPr>
          <w:rFonts w:hint="eastAsia" w:eastAsia="仿宋_GB2312"/>
          <w:b/>
          <w:bCs/>
          <w:sz w:val="32"/>
          <w:u w:val="single"/>
        </w:rPr>
        <w:tab/>
      </w:r>
      <w:r>
        <w:rPr>
          <w:rFonts w:hint="eastAsia" w:eastAsia="仿宋_GB2312"/>
          <w:b/>
          <w:bCs/>
          <w:sz w:val="32"/>
          <w:u w:val="single"/>
        </w:rPr>
        <w:tab/>
      </w:r>
      <w:r>
        <w:rPr>
          <w:rFonts w:hint="eastAsia" w:eastAsia="仿宋_GB2312"/>
          <w:b/>
          <w:bCs/>
          <w:sz w:val="32"/>
          <w:u w:val="single"/>
        </w:rPr>
        <w:tab/>
      </w:r>
      <w:r>
        <w:rPr>
          <w:rFonts w:hint="eastAsia" w:eastAsia="仿宋_GB2312"/>
          <w:b/>
          <w:bCs/>
          <w:sz w:val="32"/>
          <w:u w:val="single"/>
        </w:rPr>
        <w:t xml:space="preserve"> </w:t>
      </w:r>
    </w:p>
    <w:p w14:paraId="200A04A5">
      <w:pPr>
        <w:ind w:firstLine="1063" w:firstLineChars="331"/>
        <w:jc w:val="left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填表日期</w:t>
      </w:r>
      <w:r>
        <w:rPr>
          <w:rFonts w:hint="eastAsia" w:eastAsia="仿宋_GB2312"/>
          <w:b/>
          <w:bCs/>
          <w:sz w:val="32"/>
          <w:u w:val="single"/>
        </w:rPr>
        <w:t xml:space="preserve">     </w:t>
      </w:r>
      <w:r>
        <w:rPr>
          <w:rFonts w:hint="eastAsia" w:eastAsia="仿宋_GB2312"/>
          <w:b/>
          <w:bCs/>
          <w:sz w:val="32"/>
          <w:u w:val="single"/>
        </w:rPr>
        <w:tab/>
      </w:r>
      <w:r>
        <w:rPr>
          <w:rFonts w:hint="eastAsia" w:eastAsia="仿宋_GB2312"/>
          <w:b/>
          <w:bCs/>
          <w:sz w:val="32"/>
          <w:u w:val="single"/>
        </w:rPr>
        <w:t xml:space="preserve">                   </w:t>
      </w:r>
    </w:p>
    <w:p w14:paraId="5EDD3185">
      <w:pPr>
        <w:jc w:val="center"/>
        <w:rPr>
          <w:rFonts w:eastAsia="仿宋_GB2312"/>
          <w:b/>
          <w:bCs/>
          <w:sz w:val="32"/>
        </w:rPr>
      </w:pPr>
    </w:p>
    <w:p w14:paraId="6B277E9B">
      <w:pPr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 xml:space="preserve"> </w:t>
      </w:r>
    </w:p>
    <w:p w14:paraId="670573A4">
      <w:pPr>
        <w:jc w:val="center"/>
        <w:rPr>
          <w:rFonts w:eastAsia="仿宋_GB2312"/>
          <w:b/>
          <w:bCs/>
          <w:sz w:val="32"/>
        </w:rPr>
      </w:pPr>
    </w:p>
    <w:p w14:paraId="4E1A2B89">
      <w:pPr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新乡市教育局 制</w:t>
      </w:r>
    </w:p>
    <w:p w14:paraId="6A407930">
      <w:pPr>
        <w:ind w:firstLine="3300" w:firstLineChars="747"/>
        <w:rPr>
          <w:rFonts w:ascii="黑体" w:hAnsi="宋体" w:eastAsia="黑体"/>
          <w:b/>
          <w:bCs/>
          <w:sz w:val="44"/>
        </w:rPr>
      </w:pPr>
    </w:p>
    <w:p w14:paraId="068187CE">
      <w:pPr>
        <w:ind w:firstLine="3092" w:firstLineChars="700"/>
        <w:jc w:val="both"/>
        <w:rPr>
          <w:rFonts w:ascii="方正小标宋简体" w:hAnsi="方正小标宋简体" w:eastAsia="方正小标宋简体" w:cs="方正小标宋简体"/>
          <w:b/>
          <w:bCs/>
          <w:sz w:val="44"/>
        </w:rPr>
      </w:pPr>
      <w:bookmarkStart w:id="0" w:name="_Hlk95234602"/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声   明</w:t>
      </w:r>
    </w:p>
    <w:p w14:paraId="6AED9997">
      <w:pPr>
        <w:ind w:firstLine="648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本申请结项鉴定的研究成果不存在知识产权争议；新乡市教育局享有宣传介绍、推广应用本成果的权力，但保留作者的署名权。特此声明。</w:t>
      </w:r>
    </w:p>
    <w:p w14:paraId="47E6AFA0">
      <w:pPr>
        <w:ind w:firstLine="648"/>
        <w:rPr>
          <w:rFonts w:ascii="仿宋_GB2312" w:hAnsi="宋体" w:eastAsia="仿宋_GB2312"/>
          <w:sz w:val="32"/>
        </w:rPr>
      </w:pPr>
    </w:p>
    <w:p w14:paraId="5D89908D">
      <w:pPr>
        <w:ind w:firstLine="3840" w:firstLineChars="1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项目主持人（签章）</w:t>
      </w:r>
    </w:p>
    <w:p w14:paraId="1175FE2F">
      <w:pPr>
        <w:ind w:firstLine="6080" w:firstLineChars="19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年   月   日</w:t>
      </w:r>
    </w:p>
    <w:bookmarkEnd w:id="0"/>
    <w:p w14:paraId="4559DD6E">
      <w:pPr>
        <w:jc w:val="center"/>
        <w:rPr>
          <w:rFonts w:ascii="宋体" w:hAnsi="宋体"/>
          <w:b/>
          <w:bCs/>
          <w:sz w:val="36"/>
        </w:rPr>
      </w:pPr>
    </w:p>
    <w:p w14:paraId="75BF0D7B">
      <w:pPr>
        <w:jc w:val="center"/>
        <w:rPr>
          <w:rFonts w:hint="eastAsia" w:ascii="宋体" w:hAnsi="宋体"/>
          <w:b/>
          <w:bCs/>
          <w:sz w:val="36"/>
        </w:rPr>
      </w:pPr>
    </w:p>
    <w:p w14:paraId="386F7BF3">
      <w:pPr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填  表  说  明</w:t>
      </w:r>
    </w:p>
    <w:p w14:paraId="65010E80">
      <w:pPr>
        <w:pStyle w:val="2"/>
        <w:spacing w:line="540" w:lineRule="exact"/>
        <w:ind w:firstLine="630" w:firstLineChars="225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一、本表仅适用于新乡市</w:t>
      </w:r>
      <w:r>
        <w:rPr>
          <w:rFonts w:hint="eastAsia" w:ascii="宋体" w:eastAsia="宋体"/>
          <w:sz w:val="28"/>
          <w:lang w:eastAsia="zh-CN"/>
        </w:rPr>
        <w:t>教育资源保障</w:t>
      </w:r>
      <w:r>
        <w:rPr>
          <w:rFonts w:hint="eastAsia" w:ascii="宋体" w:eastAsia="宋体"/>
          <w:sz w:val="28"/>
        </w:rPr>
        <w:t>研究项目结项鉴定申请。</w:t>
      </w:r>
    </w:p>
    <w:p w14:paraId="60F9AD84">
      <w:pPr>
        <w:pStyle w:val="2"/>
        <w:spacing w:line="540" w:lineRule="exact"/>
        <w:ind w:firstLine="630" w:firstLineChars="225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二、按照有关规定认真如实地填写表内栏目。无内容填写的栏目可空白；所填栏目不够用时可加附页；凡选择性栏目请在选项上打“√”。</w:t>
      </w:r>
    </w:p>
    <w:p w14:paraId="77DCEEAF">
      <w:pPr>
        <w:spacing w:line="540" w:lineRule="exact"/>
        <w:ind w:firstLine="630" w:firstLineChars="225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三、本《结项鉴定审批书》报送一式2份（A4纸型，双面打印，左侧装订），并附2份项目最终成果（研究报告）和1套必要的过程性材料（装订成册）。材料整理具体要求请参阅《新乡市</w:t>
      </w:r>
      <w:r>
        <w:rPr>
          <w:rFonts w:hint="eastAsia" w:ascii="宋体" w:hAnsi="宋体"/>
          <w:sz w:val="28"/>
          <w:lang w:eastAsia="zh-CN"/>
        </w:rPr>
        <w:t>教育资源保障</w:t>
      </w:r>
      <w:r>
        <w:rPr>
          <w:rFonts w:hint="eastAsia" w:ascii="宋体" w:hAnsi="宋体"/>
          <w:sz w:val="28"/>
        </w:rPr>
        <w:t>研究</w:t>
      </w:r>
      <w:r>
        <w:rPr>
          <w:rFonts w:hint="eastAsia" w:ascii="宋体" w:hAnsi="宋体"/>
          <w:sz w:val="28"/>
          <w:lang w:eastAsia="zh-CN"/>
        </w:rPr>
        <w:t>项目</w:t>
      </w:r>
      <w:r>
        <w:rPr>
          <w:rFonts w:hint="eastAsia" w:ascii="宋体" w:hAnsi="宋体"/>
          <w:sz w:val="28"/>
        </w:rPr>
        <w:t>结项课题材料上报清单》。</w:t>
      </w:r>
    </w:p>
    <w:p w14:paraId="25A9E2C6">
      <w:pPr>
        <w:spacing w:line="540" w:lineRule="exact"/>
        <w:ind w:firstLine="630" w:firstLineChars="225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四、以上材料经项目主持人所在单位审查后，报送所在县（市、区）</w:t>
      </w:r>
      <w:r>
        <w:rPr>
          <w:rFonts w:hint="eastAsia" w:ascii="宋体" w:hAnsi="宋体"/>
          <w:sz w:val="28"/>
          <w:lang w:eastAsia="zh-CN"/>
        </w:rPr>
        <w:t>电教、装备部门</w:t>
      </w:r>
      <w:r>
        <w:rPr>
          <w:rFonts w:hint="eastAsia" w:ascii="宋体" w:hAnsi="宋体"/>
          <w:sz w:val="28"/>
        </w:rPr>
        <w:t>或直属学校，各单位集中报送到市</w:t>
      </w:r>
      <w:r>
        <w:rPr>
          <w:rFonts w:hint="eastAsia" w:ascii="宋体" w:hAnsi="宋体"/>
          <w:sz w:val="28"/>
          <w:lang w:eastAsia="zh-CN"/>
        </w:rPr>
        <w:t>教育局</w:t>
      </w:r>
      <w:r>
        <w:rPr>
          <w:rFonts w:hint="eastAsia" w:ascii="宋体" w:hAnsi="宋体"/>
          <w:sz w:val="28"/>
          <w:lang w:val="en-US" w:eastAsia="zh-CN"/>
        </w:rPr>
        <w:t>501</w:t>
      </w:r>
      <w:r>
        <w:rPr>
          <w:rFonts w:hint="eastAsia" w:ascii="宋体" w:hAnsi="宋体"/>
          <w:sz w:val="28"/>
          <w:lang w:eastAsia="zh-CN"/>
        </w:rPr>
        <w:t>房间</w:t>
      </w:r>
      <w:r>
        <w:rPr>
          <w:rFonts w:hint="eastAsia" w:ascii="宋体" w:hAnsi="宋体"/>
          <w:sz w:val="28"/>
        </w:rPr>
        <w:t>；同时报送相关文档（结项鉴定审批书、研究报告）的电子版及汇总表。</w:t>
      </w:r>
    </w:p>
    <w:p w14:paraId="347058F1">
      <w:pPr>
        <w:spacing w:line="540" w:lineRule="exact"/>
        <w:ind w:firstLine="630" w:firstLineChars="225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五、单位地址：新乡市教育局</w:t>
      </w:r>
      <w:r>
        <w:rPr>
          <w:rFonts w:hint="eastAsia" w:ascii="宋体" w:hAnsi="宋体"/>
          <w:sz w:val="28"/>
          <w:lang w:val="en-US" w:eastAsia="zh-CN"/>
        </w:rPr>
        <w:t>501房间</w:t>
      </w:r>
      <w:r>
        <w:rPr>
          <w:rFonts w:hint="eastAsia" w:ascii="宋体" w:hAnsi="宋体"/>
          <w:sz w:val="28"/>
        </w:rPr>
        <w:t>，电话：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5081776</w:t>
      </w:r>
      <w:r>
        <w:rPr>
          <w:rFonts w:hint="eastAsia" w:ascii="宋体" w:hAnsi="宋体"/>
          <w:sz w:val="28"/>
        </w:rPr>
        <w:t>。</w:t>
      </w:r>
    </w:p>
    <w:p w14:paraId="4F0814F2">
      <w:pPr>
        <w:spacing w:line="540" w:lineRule="exact"/>
        <w:rPr>
          <w:rFonts w:ascii="宋体" w:hAnsi="宋体"/>
          <w:sz w:val="28"/>
        </w:rPr>
      </w:pPr>
      <w:r>
        <w:rPr>
          <w:rFonts w:ascii="宋体" w:hAnsi="宋体"/>
          <w:sz w:val="28"/>
        </w:rPr>
        <w:br w:type="page"/>
      </w:r>
    </w:p>
    <w:p w14:paraId="5C4DC968">
      <w:pPr>
        <w:spacing w:line="540" w:lineRule="exact"/>
        <w:rPr>
          <w:rFonts w:ascii="黑体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一、</w:t>
      </w:r>
      <w:r>
        <w:rPr>
          <w:rFonts w:hint="eastAsia" w:ascii="黑体" w:hAnsi="宋体" w:eastAsia="黑体"/>
          <w:sz w:val="32"/>
        </w:rPr>
        <w:t>数据表</w:t>
      </w:r>
    </w:p>
    <w:tbl>
      <w:tblPr>
        <w:tblStyle w:val="3"/>
        <w:tblW w:w="9183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242"/>
        <w:gridCol w:w="1432"/>
        <w:gridCol w:w="177"/>
        <w:gridCol w:w="719"/>
        <w:gridCol w:w="616"/>
        <w:gridCol w:w="103"/>
        <w:gridCol w:w="902"/>
        <w:gridCol w:w="18"/>
        <w:gridCol w:w="561"/>
        <w:gridCol w:w="319"/>
        <w:gridCol w:w="135"/>
        <w:gridCol w:w="871"/>
        <w:gridCol w:w="197"/>
        <w:gridCol w:w="1232"/>
      </w:tblGrid>
      <w:tr w14:paraId="1A211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901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4895B196">
            <w:pPr>
              <w:jc w:val="center"/>
              <w:rPr>
                <w:rFonts w:ascii="宋体" w:hAnsi="宋体"/>
                <w:spacing w:val="-10"/>
                <w:w w:val="90"/>
                <w:sz w:val="24"/>
              </w:rPr>
            </w:pPr>
            <w:r>
              <w:rPr>
                <w:rFonts w:hint="eastAsia" w:ascii="宋体" w:hAnsi="宋体"/>
                <w:spacing w:val="-10"/>
                <w:w w:val="90"/>
                <w:sz w:val="24"/>
              </w:rPr>
              <w:t>结项鉴定成果名称</w:t>
            </w:r>
          </w:p>
        </w:tc>
        <w:tc>
          <w:tcPr>
            <w:tcW w:w="7282" w:type="dxa"/>
            <w:gridSpan w:val="13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0E72C35F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14:paraId="78CEE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vAlign w:val="center"/>
          </w:tcPr>
          <w:p w14:paraId="14D88D03">
            <w:pPr>
              <w:jc w:val="center"/>
              <w:rPr>
                <w:rFonts w:ascii="宋体" w:hAnsi="宋体"/>
                <w:spacing w:val="18"/>
                <w:w w:val="90"/>
                <w:sz w:val="24"/>
              </w:rPr>
            </w:pPr>
            <w:r>
              <w:rPr>
                <w:rFonts w:hint="eastAsia" w:ascii="宋体" w:hAnsi="宋体"/>
                <w:spacing w:val="18"/>
                <w:w w:val="90"/>
                <w:sz w:val="24"/>
              </w:rPr>
              <w:t>预期成果形式</w:t>
            </w:r>
          </w:p>
        </w:tc>
        <w:tc>
          <w:tcPr>
            <w:tcW w:w="2944" w:type="dxa"/>
            <w:gridSpan w:val="4"/>
            <w:vAlign w:val="center"/>
          </w:tcPr>
          <w:p w14:paraId="7B50EE76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584" w:type="dxa"/>
            <w:gridSpan w:val="4"/>
            <w:vAlign w:val="center"/>
          </w:tcPr>
          <w:p w14:paraId="619AD3FF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最终成果形式</w:t>
            </w:r>
          </w:p>
        </w:tc>
        <w:tc>
          <w:tcPr>
            <w:tcW w:w="2754" w:type="dxa"/>
            <w:gridSpan w:val="5"/>
            <w:tcBorders>
              <w:right w:val="single" w:color="auto" w:sz="8" w:space="0"/>
            </w:tcBorders>
            <w:vAlign w:val="center"/>
          </w:tcPr>
          <w:p w14:paraId="66976708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14:paraId="42B09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vAlign w:val="center"/>
          </w:tcPr>
          <w:p w14:paraId="3EB266CA">
            <w:pPr>
              <w:jc w:val="center"/>
              <w:rPr>
                <w:rFonts w:ascii="宋体" w:hAnsi="宋体"/>
                <w:spacing w:val="18"/>
                <w:w w:val="90"/>
                <w:sz w:val="24"/>
              </w:rPr>
            </w:pPr>
            <w:r>
              <w:rPr>
                <w:rFonts w:hint="eastAsia" w:ascii="宋体" w:hAnsi="宋体"/>
                <w:spacing w:val="18"/>
                <w:w w:val="90"/>
                <w:sz w:val="24"/>
              </w:rPr>
              <w:t>计划完成时间</w:t>
            </w:r>
          </w:p>
        </w:tc>
        <w:tc>
          <w:tcPr>
            <w:tcW w:w="1432" w:type="dxa"/>
            <w:vAlign w:val="center"/>
          </w:tcPr>
          <w:p w14:paraId="56E8880C">
            <w:pPr>
              <w:ind w:firstLine="216" w:firstLineChars="100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年 月 日</w:t>
            </w:r>
          </w:p>
        </w:tc>
        <w:tc>
          <w:tcPr>
            <w:tcW w:w="1512" w:type="dxa"/>
            <w:gridSpan w:val="3"/>
            <w:vAlign w:val="center"/>
          </w:tcPr>
          <w:p w14:paraId="04BCD01B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实际完成时间</w:t>
            </w:r>
          </w:p>
        </w:tc>
        <w:tc>
          <w:tcPr>
            <w:tcW w:w="1584" w:type="dxa"/>
            <w:gridSpan w:val="4"/>
            <w:vAlign w:val="center"/>
          </w:tcPr>
          <w:p w14:paraId="66D01C74">
            <w:pPr>
              <w:ind w:firstLine="216" w:firstLineChars="100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年  月  日</w:t>
            </w:r>
          </w:p>
        </w:tc>
        <w:tc>
          <w:tcPr>
            <w:tcW w:w="1522" w:type="dxa"/>
            <w:gridSpan w:val="4"/>
            <w:vAlign w:val="center"/>
          </w:tcPr>
          <w:p w14:paraId="65B9BEB9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申请结项时间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 w14:paraId="03F4898D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 xml:space="preserve"> 年 月 日</w:t>
            </w:r>
          </w:p>
        </w:tc>
      </w:tr>
      <w:tr w14:paraId="62AF6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901" w:type="dxa"/>
            <w:gridSpan w:val="2"/>
            <w:tcBorders>
              <w:left w:val="single" w:color="auto" w:sz="8" w:space="0"/>
              <w:bottom w:val="single" w:color="auto" w:sz="6" w:space="0"/>
            </w:tcBorders>
            <w:vAlign w:val="center"/>
          </w:tcPr>
          <w:p w14:paraId="31C31F4D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结  项  种  类</w:t>
            </w:r>
          </w:p>
        </w:tc>
        <w:tc>
          <w:tcPr>
            <w:tcW w:w="7282" w:type="dxa"/>
            <w:gridSpan w:val="13"/>
            <w:tcBorders>
              <w:bottom w:val="single" w:color="auto" w:sz="6" w:space="0"/>
              <w:right w:val="single" w:color="auto" w:sz="8" w:space="0"/>
            </w:tcBorders>
            <w:vAlign w:val="center"/>
          </w:tcPr>
          <w:p w14:paraId="04927616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A．正常         B．提前         C．延期</w:t>
            </w:r>
          </w:p>
        </w:tc>
      </w:tr>
      <w:tr w14:paraId="1E993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9183" w:type="dxa"/>
            <w:gridSpan w:val="1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C86DA38">
            <w:pPr>
              <w:jc w:val="center"/>
              <w:rPr>
                <w:rFonts w:ascii="宋体" w:hAnsi="宋体"/>
                <w:spacing w:val="20"/>
                <w:w w:val="90"/>
                <w:sz w:val="24"/>
              </w:rPr>
            </w:pPr>
            <w:r>
              <w:rPr>
                <w:rFonts w:hint="eastAsia" w:ascii="宋体" w:hAnsi="宋体"/>
                <w:spacing w:val="20"/>
                <w:w w:val="90"/>
                <w:sz w:val="24"/>
              </w:rPr>
              <w:t>项目主持人及课题组主要成员简况</w:t>
            </w:r>
          </w:p>
        </w:tc>
      </w:tr>
      <w:tr w14:paraId="1858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659" w:type="dxa"/>
            <w:vMerge w:val="restart"/>
            <w:tcBorders>
              <w:top w:val="single" w:color="auto" w:sz="6" w:space="0"/>
              <w:left w:val="single" w:color="auto" w:sz="8" w:space="0"/>
            </w:tcBorders>
            <w:textDirection w:val="tbRlV"/>
            <w:vAlign w:val="center"/>
          </w:tcPr>
          <w:p w14:paraId="60C8D232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项目负责人</w:t>
            </w:r>
          </w:p>
        </w:tc>
        <w:tc>
          <w:tcPr>
            <w:tcW w:w="1242" w:type="dxa"/>
            <w:tcBorders>
              <w:top w:val="single" w:color="auto" w:sz="6" w:space="0"/>
            </w:tcBorders>
            <w:vAlign w:val="center"/>
          </w:tcPr>
          <w:p w14:paraId="55243219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姓    名</w:t>
            </w:r>
          </w:p>
        </w:tc>
        <w:tc>
          <w:tcPr>
            <w:tcW w:w="1609" w:type="dxa"/>
            <w:gridSpan w:val="2"/>
            <w:tcBorders>
              <w:top w:val="single" w:color="auto" w:sz="6" w:space="0"/>
            </w:tcBorders>
            <w:vAlign w:val="center"/>
          </w:tcPr>
          <w:p w14:paraId="22BDB759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</w:tcBorders>
            <w:vAlign w:val="center"/>
          </w:tcPr>
          <w:p w14:paraId="68DC9E83">
            <w:pPr>
              <w:jc w:val="center"/>
              <w:rPr>
                <w:rFonts w:ascii="宋体" w:hAnsi="宋体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719" w:type="dxa"/>
            <w:gridSpan w:val="2"/>
            <w:tcBorders>
              <w:top w:val="single" w:color="auto" w:sz="6" w:space="0"/>
            </w:tcBorders>
            <w:vAlign w:val="center"/>
          </w:tcPr>
          <w:p w14:paraId="14FC8BD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</w:tcBorders>
            <w:vAlign w:val="center"/>
          </w:tcPr>
          <w:p w14:paraId="08FBDD2E">
            <w:pPr>
              <w:jc w:val="center"/>
              <w:rPr>
                <w:rFonts w:ascii="宋体" w:hAnsi="宋体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spacing w:val="-20"/>
                <w:w w:val="90"/>
                <w:sz w:val="24"/>
              </w:rPr>
              <w:t>民   族</w:t>
            </w:r>
          </w:p>
        </w:tc>
        <w:tc>
          <w:tcPr>
            <w:tcW w:w="1033" w:type="dxa"/>
            <w:gridSpan w:val="4"/>
            <w:tcBorders>
              <w:top w:val="single" w:color="auto" w:sz="6" w:space="0"/>
            </w:tcBorders>
            <w:vAlign w:val="center"/>
          </w:tcPr>
          <w:p w14:paraId="0622CA4D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71" w:type="dxa"/>
            <w:tcBorders>
              <w:top w:val="single" w:color="auto" w:sz="6" w:space="0"/>
            </w:tcBorders>
            <w:vAlign w:val="center"/>
          </w:tcPr>
          <w:p w14:paraId="6EB9F053">
            <w:pPr>
              <w:rPr>
                <w:rFonts w:ascii="宋体" w:hAnsi="宋体"/>
                <w:spacing w:val="-14"/>
                <w:w w:val="90"/>
                <w:sz w:val="24"/>
              </w:rPr>
            </w:pPr>
            <w:r>
              <w:rPr>
                <w:rFonts w:hint="eastAsia" w:ascii="宋体" w:hAnsi="宋体"/>
                <w:spacing w:val="-14"/>
                <w:w w:val="80"/>
                <w:sz w:val="24"/>
              </w:rPr>
              <w:t>出生日期</w:t>
            </w:r>
          </w:p>
        </w:tc>
        <w:tc>
          <w:tcPr>
            <w:tcW w:w="1429" w:type="dxa"/>
            <w:gridSpan w:val="2"/>
            <w:tcBorders>
              <w:top w:val="single" w:color="auto" w:sz="6" w:space="0"/>
              <w:right w:val="single" w:color="auto" w:sz="8" w:space="0"/>
            </w:tcBorders>
            <w:vAlign w:val="center"/>
          </w:tcPr>
          <w:p w14:paraId="1A440663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 xml:space="preserve"> 年 月 日</w:t>
            </w:r>
          </w:p>
        </w:tc>
      </w:tr>
      <w:tr w14:paraId="50A8B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5DF0EFC0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3D386583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所在单位</w:t>
            </w:r>
          </w:p>
        </w:tc>
        <w:tc>
          <w:tcPr>
            <w:tcW w:w="3047" w:type="dxa"/>
            <w:gridSpan w:val="5"/>
            <w:vAlign w:val="center"/>
          </w:tcPr>
          <w:p w14:paraId="43FE696C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36F8C6AD">
            <w:pPr>
              <w:jc w:val="center"/>
              <w:rPr>
                <w:rFonts w:ascii="宋体" w:hAnsi="宋体"/>
                <w:spacing w:val="-16"/>
                <w:w w:val="80"/>
                <w:sz w:val="24"/>
              </w:rPr>
            </w:pPr>
            <w:r>
              <w:rPr>
                <w:rFonts w:hint="eastAsia" w:ascii="宋体" w:hAnsi="宋体"/>
                <w:spacing w:val="-16"/>
                <w:w w:val="80"/>
                <w:sz w:val="24"/>
              </w:rPr>
              <w:t>行政职务</w:t>
            </w:r>
          </w:p>
        </w:tc>
        <w:tc>
          <w:tcPr>
            <w:tcW w:w="1033" w:type="dxa"/>
            <w:gridSpan w:val="4"/>
            <w:vAlign w:val="center"/>
          </w:tcPr>
          <w:p w14:paraId="032DEF99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02853DE8">
            <w:pPr>
              <w:rPr>
                <w:rFonts w:ascii="宋体" w:hAnsi="宋体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spacing w:val="-14"/>
                <w:w w:val="80"/>
                <w:sz w:val="24"/>
              </w:rPr>
              <w:t>专业职称</w:t>
            </w: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vAlign w:val="center"/>
          </w:tcPr>
          <w:p w14:paraId="78B20B10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14:paraId="3D8CC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477E516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65C01898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任教学科</w:t>
            </w:r>
          </w:p>
        </w:tc>
        <w:tc>
          <w:tcPr>
            <w:tcW w:w="3047" w:type="dxa"/>
            <w:gridSpan w:val="5"/>
            <w:vAlign w:val="center"/>
          </w:tcPr>
          <w:p w14:paraId="4AE9191B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 xml:space="preserve"> </w:t>
            </w:r>
          </w:p>
        </w:tc>
        <w:tc>
          <w:tcPr>
            <w:tcW w:w="902" w:type="dxa"/>
            <w:vAlign w:val="center"/>
          </w:tcPr>
          <w:p w14:paraId="0C63C736">
            <w:pPr>
              <w:jc w:val="center"/>
              <w:rPr>
                <w:rFonts w:ascii="宋体" w:hAnsi="宋体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spacing w:val="-20"/>
                <w:w w:val="90"/>
                <w:sz w:val="24"/>
              </w:rPr>
              <w:t>学   历</w:t>
            </w:r>
          </w:p>
        </w:tc>
        <w:tc>
          <w:tcPr>
            <w:tcW w:w="1033" w:type="dxa"/>
            <w:gridSpan w:val="4"/>
            <w:vAlign w:val="center"/>
          </w:tcPr>
          <w:p w14:paraId="3D2799C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780B678A">
            <w:pPr>
              <w:rPr>
                <w:rFonts w:ascii="宋体" w:hAnsi="宋体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spacing w:val="-20"/>
                <w:w w:val="90"/>
                <w:sz w:val="24"/>
              </w:rPr>
              <w:t>学   位</w:t>
            </w: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vAlign w:val="center"/>
          </w:tcPr>
          <w:p w14:paraId="108C8722">
            <w:pPr>
              <w:spacing w:line="240" w:lineRule="exact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 xml:space="preserve">      </w:t>
            </w:r>
          </w:p>
        </w:tc>
      </w:tr>
      <w:tr w14:paraId="655A7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659" w:type="dxa"/>
            <w:vMerge w:val="continue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5C7DC941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 w14:paraId="2B314CE0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通讯地址</w:t>
            </w:r>
          </w:p>
        </w:tc>
        <w:tc>
          <w:tcPr>
            <w:tcW w:w="4982" w:type="dxa"/>
            <w:gridSpan w:val="10"/>
            <w:tcBorders>
              <w:bottom w:val="single" w:color="auto" w:sz="4" w:space="0"/>
            </w:tcBorders>
            <w:vAlign w:val="center"/>
          </w:tcPr>
          <w:p w14:paraId="725D800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71" w:type="dxa"/>
            <w:tcBorders>
              <w:bottom w:val="single" w:color="auto" w:sz="4" w:space="0"/>
            </w:tcBorders>
            <w:vAlign w:val="center"/>
          </w:tcPr>
          <w:p w14:paraId="4A54FA04">
            <w:pPr>
              <w:rPr>
                <w:rFonts w:ascii="宋体" w:hAnsi="宋体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spacing w:val="-14"/>
                <w:w w:val="80"/>
                <w:sz w:val="24"/>
              </w:rPr>
              <w:t>邮政编码</w:t>
            </w:r>
          </w:p>
        </w:tc>
        <w:tc>
          <w:tcPr>
            <w:tcW w:w="1429" w:type="dxa"/>
            <w:gridSpan w:val="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6BE17D3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14:paraId="3748E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659" w:type="dxa"/>
            <w:vMerge w:val="continue"/>
            <w:tcBorders>
              <w:left w:val="single" w:color="auto" w:sz="8" w:space="0"/>
              <w:bottom w:val="single" w:color="auto" w:sz="6" w:space="0"/>
            </w:tcBorders>
            <w:vAlign w:val="center"/>
          </w:tcPr>
          <w:p w14:paraId="56361F1F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7DF3D086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手机号</w:t>
            </w:r>
          </w:p>
        </w:tc>
        <w:tc>
          <w:tcPr>
            <w:tcW w:w="3047" w:type="dxa"/>
            <w:gridSpan w:val="5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74FA24">
            <w:pPr>
              <w:spacing w:line="240" w:lineRule="exact"/>
              <w:rPr>
                <w:rFonts w:ascii="宋体" w:hAnsi="宋体"/>
                <w:spacing w:val="-22"/>
                <w:w w:val="90"/>
                <w:sz w:val="24"/>
              </w:rPr>
            </w:pPr>
            <w:r>
              <w:rPr>
                <w:rFonts w:hint="eastAsia" w:ascii="宋体" w:hAnsi="宋体"/>
                <w:spacing w:val="-22"/>
                <w:w w:val="90"/>
                <w:sz w:val="24"/>
              </w:rPr>
              <w:t xml:space="preserve">                                  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DDE6B2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E-</w:t>
            </w:r>
            <w:r>
              <w:rPr>
                <w:rFonts w:ascii="宋体" w:hAnsi="宋体"/>
                <w:w w:val="90"/>
                <w:sz w:val="24"/>
              </w:rPr>
              <w:t>mail</w:t>
            </w:r>
          </w:p>
        </w:tc>
        <w:tc>
          <w:tcPr>
            <w:tcW w:w="3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B97555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14:paraId="1429B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659" w:type="dxa"/>
            <w:vMerge w:val="restart"/>
            <w:tcBorders>
              <w:top w:val="single" w:color="auto" w:sz="6" w:space="0"/>
              <w:left w:val="single" w:color="auto" w:sz="8" w:space="0"/>
            </w:tcBorders>
            <w:vAlign w:val="center"/>
          </w:tcPr>
          <w:p w14:paraId="625181EC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课</w:t>
            </w:r>
          </w:p>
          <w:p w14:paraId="75E19A5F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题组</w:t>
            </w:r>
          </w:p>
          <w:p w14:paraId="35CB3B60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主</w:t>
            </w:r>
          </w:p>
          <w:p w14:paraId="357C2D9D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要</w:t>
            </w:r>
          </w:p>
          <w:p w14:paraId="3305A5A2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成</w:t>
            </w:r>
          </w:p>
          <w:p w14:paraId="3212F602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员</w:t>
            </w:r>
          </w:p>
        </w:tc>
        <w:tc>
          <w:tcPr>
            <w:tcW w:w="1242" w:type="dxa"/>
            <w:tcBorders>
              <w:top w:val="single" w:color="auto" w:sz="6" w:space="0"/>
            </w:tcBorders>
            <w:vAlign w:val="center"/>
          </w:tcPr>
          <w:p w14:paraId="063279D6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姓    名</w:t>
            </w:r>
          </w:p>
        </w:tc>
        <w:tc>
          <w:tcPr>
            <w:tcW w:w="3967" w:type="dxa"/>
            <w:gridSpan w:val="7"/>
            <w:tcBorders>
              <w:top w:val="single" w:color="auto" w:sz="6" w:space="0"/>
            </w:tcBorders>
            <w:vAlign w:val="center"/>
          </w:tcPr>
          <w:p w14:paraId="19586713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单      位</w:t>
            </w:r>
          </w:p>
        </w:tc>
        <w:tc>
          <w:tcPr>
            <w:tcW w:w="880" w:type="dxa"/>
            <w:gridSpan w:val="2"/>
            <w:tcBorders>
              <w:top w:val="single" w:color="auto" w:sz="6" w:space="0"/>
            </w:tcBorders>
            <w:vAlign w:val="center"/>
          </w:tcPr>
          <w:p w14:paraId="3BBB92C9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职称</w:t>
            </w:r>
          </w:p>
        </w:tc>
        <w:tc>
          <w:tcPr>
            <w:tcW w:w="2435" w:type="dxa"/>
            <w:gridSpan w:val="4"/>
            <w:tcBorders>
              <w:top w:val="single" w:color="auto" w:sz="6" w:space="0"/>
              <w:right w:val="single" w:color="auto" w:sz="8" w:space="0"/>
            </w:tcBorders>
            <w:vAlign w:val="center"/>
          </w:tcPr>
          <w:p w14:paraId="151A810A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承担任务</w:t>
            </w:r>
          </w:p>
        </w:tc>
      </w:tr>
      <w:tr w14:paraId="4DDF8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3EB5F49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091921FF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14:paraId="7881BFD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420BA6AE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435" w:type="dxa"/>
            <w:gridSpan w:val="4"/>
            <w:tcBorders>
              <w:right w:val="single" w:color="auto" w:sz="8" w:space="0"/>
            </w:tcBorders>
            <w:vAlign w:val="center"/>
          </w:tcPr>
          <w:p w14:paraId="429E8B7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14:paraId="7A0E7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2BD0545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18724AD1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14:paraId="69464E5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0C28D46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435" w:type="dxa"/>
            <w:gridSpan w:val="4"/>
            <w:tcBorders>
              <w:right w:val="single" w:color="auto" w:sz="8" w:space="0"/>
            </w:tcBorders>
            <w:vAlign w:val="center"/>
          </w:tcPr>
          <w:p w14:paraId="1920567D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14:paraId="25582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00AB5581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11CA71B8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14:paraId="54A9D556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513B30CD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435" w:type="dxa"/>
            <w:gridSpan w:val="4"/>
            <w:tcBorders>
              <w:right w:val="single" w:color="auto" w:sz="8" w:space="0"/>
            </w:tcBorders>
            <w:vAlign w:val="center"/>
          </w:tcPr>
          <w:p w14:paraId="391EC61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14:paraId="60E83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1CBBA12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26D33CE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14:paraId="4458DE4E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0EE099E3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435" w:type="dxa"/>
            <w:gridSpan w:val="4"/>
            <w:tcBorders>
              <w:right w:val="single" w:color="auto" w:sz="8" w:space="0"/>
            </w:tcBorders>
            <w:vAlign w:val="center"/>
          </w:tcPr>
          <w:p w14:paraId="6329A929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14:paraId="37358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40D10679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2A5EFF49">
            <w:pPr>
              <w:jc w:val="both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14:paraId="30372F07">
            <w:pPr>
              <w:jc w:val="both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360D9A3D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435" w:type="dxa"/>
            <w:gridSpan w:val="4"/>
            <w:tcBorders>
              <w:right w:val="single" w:color="auto" w:sz="8" w:space="0"/>
            </w:tcBorders>
            <w:vAlign w:val="center"/>
          </w:tcPr>
          <w:p w14:paraId="6E4FED5D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</w:tbl>
    <w:p w14:paraId="55FD4AB1">
      <w:pPr>
        <w:ind w:firstLine="241" w:firstLineChars="112"/>
        <w:rPr>
          <w:rFonts w:eastAsia="楷体_GB2312"/>
          <w:sz w:val="24"/>
        </w:rPr>
      </w:pPr>
      <w:r>
        <w:rPr>
          <w:rFonts w:hint="eastAsia" w:eastAsia="楷体_GB2312"/>
          <w:w w:val="90"/>
          <w:sz w:val="24"/>
        </w:rPr>
        <w:t>注：课题组主要成员按研究参与程度及完成任务量的实际情况依次填写，限5人以内。</w:t>
      </w:r>
    </w:p>
    <w:p w14:paraId="31EBB7BE">
      <w:pPr>
        <w:rPr>
          <w:rFonts w:hint="eastAsia" w:eastAsia="黑体"/>
          <w:sz w:val="32"/>
        </w:rPr>
      </w:pPr>
    </w:p>
    <w:p w14:paraId="198AAA27"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二、工作报告</w:t>
      </w:r>
    </w:p>
    <w:tbl>
      <w:tblPr>
        <w:tblStyle w:val="3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9"/>
      </w:tblGrid>
      <w:tr w14:paraId="666BB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9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D401D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eastAsia="黑体"/>
                <w:sz w:val="24"/>
              </w:rPr>
              <w:t>主要内容提示：</w:t>
            </w: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项目研究计划的执行与完成情况；2.成果研究内容及方法的创新程度、突出特色和主要建树；3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成果的学术价值和应用价值，以及社会影响和效益；4.成果存在的不足或欠缺，尚需深入研究的问题等。不少于</w:t>
            </w:r>
            <w:r>
              <w:rPr>
                <w:rFonts w:ascii="宋体" w:hAnsi="宋体"/>
                <w:sz w:val="24"/>
              </w:rPr>
              <w:t>3000</w:t>
            </w:r>
            <w:r>
              <w:rPr>
                <w:rFonts w:hint="eastAsia" w:ascii="宋体" w:hAnsi="宋体"/>
                <w:sz w:val="24"/>
              </w:rPr>
              <w:t>字。（可加页）</w:t>
            </w:r>
          </w:p>
          <w:p w14:paraId="09306183">
            <w:pPr>
              <w:rPr>
                <w:rFonts w:eastAsia="楷体_GB2312"/>
                <w:sz w:val="24"/>
              </w:rPr>
            </w:pPr>
          </w:p>
          <w:p w14:paraId="76B6B978">
            <w:pPr>
              <w:rPr>
                <w:rFonts w:eastAsia="楷体_GB2312"/>
                <w:sz w:val="24"/>
              </w:rPr>
            </w:pPr>
          </w:p>
          <w:p w14:paraId="6547DF18">
            <w:pPr>
              <w:rPr>
                <w:rFonts w:eastAsia="楷体_GB2312"/>
                <w:sz w:val="24"/>
              </w:rPr>
            </w:pPr>
          </w:p>
          <w:p w14:paraId="31A2EB0A">
            <w:pPr>
              <w:rPr>
                <w:rFonts w:eastAsia="楷体_GB2312"/>
                <w:sz w:val="24"/>
              </w:rPr>
            </w:pPr>
          </w:p>
          <w:p w14:paraId="57369BE4">
            <w:pPr>
              <w:rPr>
                <w:rFonts w:eastAsia="楷体_GB2312"/>
                <w:sz w:val="24"/>
              </w:rPr>
            </w:pPr>
          </w:p>
          <w:p w14:paraId="71FC8D9C">
            <w:pPr>
              <w:rPr>
                <w:rFonts w:eastAsia="楷体_GB2312"/>
                <w:sz w:val="24"/>
              </w:rPr>
            </w:pPr>
          </w:p>
          <w:p w14:paraId="0CF8F60C">
            <w:pPr>
              <w:rPr>
                <w:rFonts w:eastAsia="楷体_GB2312"/>
                <w:sz w:val="24"/>
              </w:rPr>
            </w:pPr>
          </w:p>
          <w:p w14:paraId="75460E70">
            <w:pPr>
              <w:rPr>
                <w:rFonts w:eastAsia="楷体_GB2312"/>
                <w:sz w:val="24"/>
              </w:rPr>
            </w:pPr>
          </w:p>
          <w:p w14:paraId="3F881484">
            <w:pPr>
              <w:rPr>
                <w:rFonts w:eastAsia="楷体_GB2312"/>
                <w:sz w:val="24"/>
              </w:rPr>
            </w:pPr>
          </w:p>
          <w:p w14:paraId="1C6B471D">
            <w:pPr>
              <w:rPr>
                <w:rFonts w:eastAsia="楷体_GB2312"/>
                <w:sz w:val="24"/>
              </w:rPr>
            </w:pPr>
          </w:p>
          <w:p w14:paraId="79B6A1B0">
            <w:pPr>
              <w:rPr>
                <w:rFonts w:eastAsia="楷体_GB2312"/>
                <w:sz w:val="24"/>
              </w:rPr>
            </w:pPr>
          </w:p>
          <w:p w14:paraId="04DACB30">
            <w:pPr>
              <w:rPr>
                <w:rFonts w:eastAsia="楷体_GB2312"/>
                <w:sz w:val="24"/>
              </w:rPr>
            </w:pPr>
          </w:p>
          <w:p w14:paraId="627964B8">
            <w:pPr>
              <w:rPr>
                <w:rFonts w:eastAsia="楷体_GB2312"/>
                <w:sz w:val="24"/>
              </w:rPr>
            </w:pPr>
          </w:p>
          <w:p w14:paraId="11CA6880">
            <w:pPr>
              <w:rPr>
                <w:rFonts w:eastAsia="楷体_GB2312"/>
                <w:sz w:val="24"/>
              </w:rPr>
            </w:pPr>
          </w:p>
          <w:p w14:paraId="21E81287">
            <w:pPr>
              <w:rPr>
                <w:rFonts w:eastAsia="楷体_GB2312"/>
                <w:sz w:val="24"/>
              </w:rPr>
            </w:pPr>
          </w:p>
          <w:p w14:paraId="77A2BECA">
            <w:pPr>
              <w:rPr>
                <w:rFonts w:eastAsia="楷体_GB2312"/>
                <w:sz w:val="24"/>
              </w:rPr>
            </w:pPr>
          </w:p>
          <w:p w14:paraId="1962527A">
            <w:pPr>
              <w:rPr>
                <w:rFonts w:eastAsia="楷体_GB2312"/>
                <w:sz w:val="24"/>
              </w:rPr>
            </w:pPr>
          </w:p>
          <w:p w14:paraId="4AC4ED1B">
            <w:pPr>
              <w:rPr>
                <w:rFonts w:eastAsia="楷体_GB2312"/>
                <w:sz w:val="24"/>
              </w:rPr>
            </w:pPr>
          </w:p>
          <w:p w14:paraId="23EDFA7F">
            <w:pPr>
              <w:rPr>
                <w:rFonts w:eastAsia="楷体_GB2312"/>
                <w:sz w:val="24"/>
              </w:rPr>
            </w:pPr>
          </w:p>
          <w:p w14:paraId="137D1530">
            <w:pPr>
              <w:rPr>
                <w:rFonts w:eastAsia="楷体_GB2312"/>
                <w:sz w:val="24"/>
              </w:rPr>
            </w:pPr>
          </w:p>
          <w:p w14:paraId="23E1D5FC">
            <w:pPr>
              <w:rPr>
                <w:rFonts w:eastAsia="楷体_GB2312"/>
                <w:sz w:val="24"/>
              </w:rPr>
            </w:pPr>
          </w:p>
          <w:p w14:paraId="519DF1DA">
            <w:pPr>
              <w:rPr>
                <w:rFonts w:eastAsia="楷体_GB2312"/>
                <w:sz w:val="24"/>
              </w:rPr>
            </w:pPr>
          </w:p>
          <w:p w14:paraId="471DB2DC">
            <w:pPr>
              <w:rPr>
                <w:rFonts w:eastAsia="楷体_GB2312"/>
                <w:sz w:val="24"/>
              </w:rPr>
            </w:pPr>
          </w:p>
          <w:p w14:paraId="311B9117">
            <w:pPr>
              <w:rPr>
                <w:rFonts w:eastAsia="楷体_GB2312"/>
                <w:sz w:val="24"/>
              </w:rPr>
            </w:pPr>
          </w:p>
          <w:p w14:paraId="001073CC">
            <w:pPr>
              <w:rPr>
                <w:rFonts w:eastAsia="楷体_GB2312"/>
                <w:sz w:val="24"/>
              </w:rPr>
            </w:pPr>
          </w:p>
          <w:p w14:paraId="217A0EE6">
            <w:pPr>
              <w:rPr>
                <w:rFonts w:eastAsia="楷体_GB2312"/>
                <w:sz w:val="24"/>
              </w:rPr>
            </w:pPr>
          </w:p>
          <w:p w14:paraId="787C4652">
            <w:pPr>
              <w:rPr>
                <w:rFonts w:eastAsia="楷体_GB2312"/>
                <w:sz w:val="24"/>
              </w:rPr>
            </w:pPr>
          </w:p>
          <w:p w14:paraId="593E9205">
            <w:pPr>
              <w:rPr>
                <w:rFonts w:eastAsia="楷体_GB2312"/>
                <w:sz w:val="24"/>
              </w:rPr>
            </w:pPr>
          </w:p>
          <w:p w14:paraId="5E89CAC0">
            <w:pPr>
              <w:rPr>
                <w:rFonts w:eastAsia="楷体_GB2312"/>
                <w:sz w:val="24"/>
              </w:rPr>
            </w:pPr>
          </w:p>
          <w:p w14:paraId="3EC2A9B6">
            <w:pPr>
              <w:rPr>
                <w:rFonts w:eastAsia="楷体_GB2312"/>
                <w:sz w:val="24"/>
              </w:rPr>
            </w:pPr>
          </w:p>
          <w:p w14:paraId="19368FE1">
            <w:pPr>
              <w:rPr>
                <w:rFonts w:eastAsia="楷体_GB2312"/>
                <w:sz w:val="24"/>
              </w:rPr>
            </w:pPr>
          </w:p>
          <w:p w14:paraId="5A58EFE1">
            <w:pPr>
              <w:rPr>
                <w:rFonts w:eastAsia="楷体_GB2312"/>
                <w:sz w:val="24"/>
              </w:rPr>
            </w:pPr>
          </w:p>
          <w:p w14:paraId="64BE20A1">
            <w:pPr>
              <w:rPr>
                <w:rFonts w:eastAsia="楷体_GB2312"/>
                <w:sz w:val="24"/>
              </w:rPr>
            </w:pPr>
          </w:p>
          <w:p w14:paraId="09EF0F57">
            <w:pPr>
              <w:rPr>
                <w:sz w:val="24"/>
              </w:rPr>
            </w:pPr>
          </w:p>
          <w:p w14:paraId="047451B6">
            <w:pPr>
              <w:rPr>
                <w:rFonts w:eastAsia="楷体_GB2312"/>
                <w:sz w:val="24"/>
              </w:rPr>
            </w:pPr>
          </w:p>
        </w:tc>
      </w:tr>
    </w:tbl>
    <w:p w14:paraId="000B8124">
      <w:pPr>
        <w:ind w:firstLine="240" w:firstLineChars="100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注：本栏可加页。</w:t>
      </w:r>
    </w:p>
    <w:p w14:paraId="5068C964">
      <w:pPr>
        <w:rPr>
          <w:rFonts w:eastAsia="黑体"/>
          <w:sz w:val="32"/>
        </w:rPr>
      </w:pPr>
    </w:p>
    <w:p w14:paraId="64333C6F"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三、课题组的主要阶段性成果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3912"/>
        <w:gridCol w:w="720"/>
        <w:gridCol w:w="1260"/>
        <w:gridCol w:w="2786"/>
      </w:tblGrid>
      <w:tr w14:paraId="3A7B5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0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14:paraId="3F5F82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912" w:type="dxa"/>
            <w:tcBorders>
              <w:top w:val="single" w:color="auto" w:sz="6" w:space="0"/>
            </w:tcBorders>
            <w:vAlign w:val="center"/>
          </w:tcPr>
          <w:p w14:paraId="7AC62E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成果名称</w:t>
            </w:r>
          </w:p>
        </w:tc>
        <w:tc>
          <w:tcPr>
            <w:tcW w:w="720" w:type="dxa"/>
            <w:tcBorders>
              <w:top w:val="single" w:color="auto" w:sz="6" w:space="0"/>
            </w:tcBorders>
            <w:vAlign w:val="center"/>
          </w:tcPr>
          <w:p w14:paraId="7A5592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成果形式</w:t>
            </w:r>
          </w:p>
        </w:tc>
        <w:tc>
          <w:tcPr>
            <w:tcW w:w="1260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1AED75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  者</w:t>
            </w:r>
          </w:p>
        </w:tc>
        <w:tc>
          <w:tcPr>
            <w:tcW w:w="278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C081E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出版社及出版时间    或发表刊物及刊物年期</w:t>
            </w:r>
          </w:p>
        </w:tc>
      </w:tr>
      <w:tr w14:paraId="74563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vAlign w:val="center"/>
          </w:tcPr>
          <w:p w14:paraId="2A1E3C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912" w:type="dxa"/>
            <w:vAlign w:val="center"/>
          </w:tcPr>
          <w:p w14:paraId="159D09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9B3A68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6" w:space="0"/>
            </w:tcBorders>
            <w:vAlign w:val="center"/>
          </w:tcPr>
          <w:p w14:paraId="4A4DF7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1BE09E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9E9E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vAlign w:val="center"/>
          </w:tcPr>
          <w:p w14:paraId="767BA8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912" w:type="dxa"/>
            <w:vAlign w:val="center"/>
          </w:tcPr>
          <w:p w14:paraId="2728D76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8782C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6" w:space="0"/>
            </w:tcBorders>
            <w:vAlign w:val="center"/>
          </w:tcPr>
          <w:p w14:paraId="5E42A0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868148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57E4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vAlign w:val="center"/>
          </w:tcPr>
          <w:p w14:paraId="5E0FD8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912" w:type="dxa"/>
            <w:vAlign w:val="center"/>
          </w:tcPr>
          <w:p w14:paraId="0BCF64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6F01D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6" w:space="0"/>
            </w:tcBorders>
            <w:vAlign w:val="center"/>
          </w:tcPr>
          <w:p w14:paraId="0DE56F8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A19185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49CE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vAlign w:val="center"/>
          </w:tcPr>
          <w:p w14:paraId="181448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3912" w:type="dxa"/>
            <w:vAlign w:val="center"/>
          </w:tcPr>
          <w:p w14:paraId="21B407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B076D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6" w:space="0"/>
            </w:tcBorders>
            <w:vAlign w:val="center"/>
          </w:tcPr>
          <w:p w14:paraId="7D8F89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AD5B4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89CE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vAlign w:val="center"/>
          </w:tcPr>
          <w:p w14:paraId="0D08E5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3912" w:type="dxa"/>
            <w:vAlign w:val="center"/>
          </w:tcPr>
          <w:p w14:paraId="72E885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3FD93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6" w:space="0"/>
            </w:tcBorders>
            <w:vAlign w:val="center"/>
          </w:tcPr>
          <w:p w14:paraId="1BA088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0F87D7B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FF98790">
      <w:pPr>
        <w:spacing w:line="400" w:lineRule="exact"/>
        <w:ind w:firstLine="268" w:firstLineChars="112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注：（1）课题组的主要阶段性成果，请按课题主持人、课题组主要成员的顺序填写，可加行、加页。</w:t>
      </w:r>
    </w:p>
    <w:p w14:paraId="4E2298D8">
      <w:pPr>
        <w:numPr>
          <w:ilvl w:val="0"/>
          <w:numId w:val="1"/>
        </w:numPr>
        <w:spacing w:line="400" w:lineRule="exact"/>
        <w:ind w:left="629" w:leftChars="0" w:firstLine="0" w:firstLineChars="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主要阶段性成果的重要转载、引用和应用情况，也可加行、加页说明。</w:t>
      </w:r>
    </w:p>
    <w:p w14:paraId="4388DCB9">
      <w:pPr>
        <w:numPr>
          <w:ilvl w:val="0"/>
          <w:numId w:val="0"/>
        </w:numPr>
        <w:spacing w:line="400" w:lineRule="exact"/>
        <w:ind w:left="629" w:leftChars="0"/>
        <w:rPr>
          <w:rFonts w:hint="eastAsia" w:ascii="楷体_GB2312" w:eastAsia="楷体_GB2312"/>
          <w:sz w:val="24"/>
        </w:rPr>
      </w:pPr>
    </w:p>
    <w:p w14:paraId="30B6C9C8">
      <w:pPr>
        <w:spacing w:line="400" w:lineRule="exact"/>
        <w:rPr>
          <w:rFonts w:eastAsia="黑体"/>
          <w:sz w:val="32"/>
        </w:rPr>
      </w:pPr>
      <w:r>
        <w:rPr>
          <w:rFonts w:hint="eastAsia" w:eastAsia="黑体"/>
          <w:sz w:val="32"/>
        </w:rPr>
        <w:t>四、初审鉴定意见</w:t>
      </w:r>
    </w:p>
    <w:tbl>
      <w:tblPr>
        <w:tblStyle w:val="3"/>
        <w:tblpPr w:leftFromText="180" w:rightFromText="180" w:vertAnchor="text" w:horzAnchor="page" w:tblpX="1800" w:tblpY="233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5C6D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9286" w:type="dxa"/>
          </w:tcPr>
          <w:p w14:paraId="769CE0F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课题主持人所在单位意见：</w:t>
            </w:r>
          </w:p>
          <w:p w14:paraId="6C7C16C5">
            <w:pPr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 xml:space="preserve">                         </w:t>
            </w:r>
          </w:p>
          <w:p w14:paraId="42270D55">
            <w:pPr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 xml:space="preserve">          </w:t>
            </w:r>
          </w:p>
          <w:p w14:paraId="51EE06E0">
            <w:pPr>
              <w:ind w:firstLine="6440" w:firstLineChars="2300"/>
              <w:rPr>
                <w:rFonts w:ascii="宋体" w:hAnsi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sz w:val="28"/>
              </w:rPr>
              <w:t xml:space="preserve"> (盖章)</w:t>
            </w:r>
          </w:p>
          <w:p w14:paraId="4D5FF34B">
            <w:pPr>
              <w:rPr>
                <w:rFonts w:eastAsia="仿宋_GB2312"/>
                <w:b/>
                <w:sz w:val="28"/>
              </w:rPr>
            </w:pPr>
            <w:r>
              <w:rPr>
                <w:rFonts w:hint="eastAsia" w:ascii="宋体" w:hAnsi="宋体" w:cs="宋体"/>
                <w:bCs/>
                <w:sz w:val="28"/>
              </w:rPr>
              <w:t xml:space="preserve">                                           年    月    日</w:t>
            </w:r>
          </w:p>
        </w:tc>
      </w:tr>
      <w:tr w14:paraId="699E6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9286" w:type="dxa"/>
          </w:tcPr>
          <w:p w14:paraId="6D4208FA">
            <w:pPr>
              <w:rPr>
                <w:rFonts w:eastAsia="仿宋_GB2312"/>
                <w:b/>
                <w:sz w:val="28"/>
              </w:rPr>
            </w:pPr>
            <w:r>
              <w:rPr>
                <w:rFonts w:hint="eastAsia" w:ascii="宋体" w:hAnsi="宋体"/>
                <w:sz w:val="24"/>
              </w:rPr>
              <w:t>县（市）、区</w:t>
            </w:r>
            <w:r>
              <w:rPr>
                <w:rFonts w:hint="eastAsia" w:ascii="宋体" w:hAnsi="宋体"/>
                <w:sz w:val="24"/>
                <w:lang w:eastAsia="zh-CN"/>
              </w:rPr>
              <w:t>电教、装备部门</w:t>
            </w:r>
            <w:r>
              <w:rPr>
                <w:rFonts w:hint="eastAsia" w:ascii="宋体" w:hAnsi="宋体"/>
                <w:sz w:val="24"/>
              </w:rPr>
              <w:t>初审鉴定意见：</w:t>
            </w:r>
          </w:p>
          <w:p w14:paraId="06483A23">
            <w:pPr>
              <w:rPr>
                <w:rFonts w:eastAsia="仿宋_GB2312"/>
                <w:b/>
                <w:sz w:val="28"/>
              </w:rPr>
            </w:pPr>
          </w:p>
          <w:p w14:paraId="415205C8">
            <w:pPr>
              <w:rPr>
                <w:rFonts w:eastAsia="仿宋_GB2312"/>
                <w:b/>
                <w:sz w:val="28"/>
              </w:rPr>
            </w:pPr>
          </w:p>
          <w:p w14:paraId="0D0A2C05">
            <w:pPr>
              <w:rPr>
                <w:rFonts w:eastAsia="仿宋_GB2312"/>
                <w:b/>
                <w:sz w:val="28"/>
              </w:rPr>
            </w:pPr>
          </w:p>
          <w:p w14:paraId="2837E5BF">
            <w:pPr>
              <w:rPr>
                <w:rFonts w:eastAsia="仿宋_GB2312"/>
                <w:b/>
                <w:sz w:val="28"/>
              </w:rPr>
            </w:pPr>
          </w:p>
          <w:p w14:paraId="3A184AED">
            <w:pPr>
              <w:rPr>
                <w:rFonts w:eastAsia="仿宋_GB2312"/>
                <w:b/>
                <w:sz w:val="28"/>
              </w:rPr>
            </w:pPr>
          </w:p>
          <w:p w14:paraId="0C7CA383">
            <w:pPr>
              <w:rPr>
                <w:rFonts w:ascii="宋体" w:hAnsi="宋体" w:cs="宋体"/>
                <w:bCs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 xml:space="preserve">        </w:t>
            </w:r>
            <w:r>
              <w:rPr>
                <w:rFonts w:hint="eastAsia" w:eastAsia="仿宋_GB2312"/>
                <w:b/>
                <w:sz w:val="28"/>
                <w:lang w:val="en-US" w:eastAsia="zh-CN"/>
              </w:rPr>
              <w:t xml:space="preserve">       </w:t>
            </w:r>
            <w:r>
              <w:rPr>
                <w:rFonts w:hint="eastAsia" w:eastAsia="仿宋_GB2312"/>
                <w:b/>
                <w:sz w:val="28"/>
              </w:rPr>
              <w:t xml:space="preserve">                                </w:t>
            </w:r>
            <w:r>
              <w:rPr>
                <w:rFonts w:hint="eastAsia" w:ascii="宋体" w:hAnsi="宋体" w:cs="宋体"/>
                <w:bCs/>
                <w:sz w:val="28"/>
              </w:rPr>
              <w:t>(盖章)</w:t>
            </w:r>
          </w:p>
          <w:p w14:paraId="33195406">
            <w:pPr>
              <w:rPr>
                <w:rFonts w:eastAsia="仿宋_GB2312"/>
                <w:b/>
                <w:sz w:val="28"/>
              </w:rPr>
            </w:pPr>
            <w:r>
              <w:rPr>
                <w:rFonts w:hint="eastAsia" w:ascii="宋体" w:hAnsi="宋体" w:cs="宋体"/>
                <w:bCs/>
                <w:sz w:val="28"/>
              </w:rPr>
              <w:t xml:space="preserve">                                          年    月    日</w:t>
            </w:r>
          </w:p>
        </w:tc>
      </w:tr>
    </w:tbl>
    <w:p w14:paraId="4EBE1608">
      <w:pPr>
        <w:spacing w:line="400" w:lineRule="exact"/>
        <w:rPr>
          <w:rFonts w:eastAsia="黑体"/>
          <w:sz w:val="32"/>
        </w:rPr>
      </w:pPr>
      <w:r>
        <w:rPr>
          <w:rFonts w:hint="eastAsia" w:eastAsia="黑体"/>
          <w:sz w:val="32"/>
        </w:rPr>
        <w:t>五、结项鉴定审批意见</w:t>
      </w:r>
    </w:p>
    <w:tbl>
      <w:tblPr>
        <w:tblStyle w:val="3"/>
        <w:tblpPr w:leftFromText="180" w:rightFromText="180" w:vertAnchor="text" w:horzAnchor="page" w:tblpX="1800" w:tblpY="233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35CE8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80" w:hRule="atLeast"/>
        </w:trPr>
        <w:tc>
          <w:tcPr>
            <w:tcW w:w="9286" w:type="dxa"/>
          </w:tcPr>
          <w:p w14:paraId="682346F8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 家 鉴 定 意 见</w:t>
            </w:r>
          </w:p>
          <w:p w14:paraId="37374673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编号：　　　主持人：　　　　　课题名称：</w:t>
            </w:r>
          </w:p>
          <w:p w14:paraId="429A0C3D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7A0ABC8C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4811294A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11395680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380C80C1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730D862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252B6CD8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3866971C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45EE69F0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1FEB1CE6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77C65371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11D4AFED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5809D0EF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70D51857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鉴定专家小组负责人（签章）</w:t>
            </w:r>
          </w:p>
          <w:p w14:paraId="3AFA16F0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      年   月   日</w:t>
            </w:r>
          </w:p>
          <w:p w14:paraId="433C06D4">
            <w:pPr>
              <w:spacing w:line="400" w:lineRule="exact"/>
              <w:rPr>
                <w:rFonts w:eastAsia="黑体"/>
                <w:sz w:val="32"/>
              </w:rPr>
            </w:pPr>
          </w:p>
        </w:tc>
      </w:tr>
      <w:tr w14:paraId="79FD7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3" w:hRule="atLeast"/>
        </w:trPr>
        <w:tc>
          <w:tcPr>
            <w:tcW w:w="9286" w:type="dxa"/>
          </w:tcPr>
          <w:p w14:paraId="5CCFB61D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市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教育资源保障中心</w:t>
            </w:r>
            <w:r>
              <w:rPr>
                <w:rFonts w:hint="eastAsia" w:ascii="宋体" w:hAnsi="宋体" w:cs="宋体"/>
                <w:sz w:val="28"/>
                <w:szCs w:val="28"/>
              </w:rPr>
              <w:t>审批意见</w:t>
            </w:r>
          </w:p>
          <w:p w14:paraId="6FEC1AA9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153B0066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1AD30E50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06334B26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0C2F03DF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41398A8B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7F4954BB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23290904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426158B9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4E974905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17D6459B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(盖章)</w:t>
            </w:r>
          </w:p>
          <w:p w14:paraId="45ECCB4D">
            <w:pPr>
              <w:spacing w:line="400" w:lineRule="exact"/>
              <w:rPr>
                <w:rFonts w:eastAsia="黑体"/>
                <w:sz w:val="32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      年    月    日</w:t>
            </w:r>
          </w:p>
        </w:tc>
      </w:tr>
    </w:tbl>
    <w:p w14:paraId="6C247A38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EA563B-1363-4225-B080-C9961CBA45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7C54142-F376-46A6-949D-F749DE9168A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29F3BB8-EBC0-476E-BC77-25FC29BA809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FB5E1CF-81A2-4493-8B5A-0FF2BB3345E3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5" w:fontKey="{D9E9BFF9-EAA1-432A-8E61-4BC5D542CCB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D3DC842A-DF37-46F3-859C-A1CC787014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63CA2B"/>
    <w:multiLevelType w:val="singleLevel"/>
    <w:tmpl w:val="2E63CA2B"/>
    <w:lvl w:ilvl="0" w:tentative="0">
      <w:start w:val="2"/>
      <w:numFmt w:val="decimal"/>
      <w:suff w:val="nothing"/>
      <w:lvlText w:val="（%1）"/>
      <w:lvlJc w:val="left"/>
      <w:pPr>
        <w:ind w:left="629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NjI1ZGFlMTY0ZDU5M2ZiZmU4YThkODA5Zjc5NDEifQ=="/>
  </w:docVars>
  <w:rsids>
    <w:rsidRoot w:val="2F192904"/>
    <w:rsid w:val="2F19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38" w:firstLineChars="168"/>
    </w:pPr>
    <w:rPr>
      <w:rFonts w:ascii="仿宋_GB2312" w:hAnsi="宋体" w:eastAsia="仿宋_GB2312"/>
      <w:sz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2025-04-17T01:41:00Z</dcterms:created>
  <dc:creator>Ling</dc:creator>
  <cp:lastModifiedBy>Ling</cp:lastModifiedBy>
  <dcterms:modified xsi:type="dcterms:W3CDTF">2025-04-17T01:55:22Z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397DEB24A2E040E8A6EE49C5F3AFE77E_11</vt:lpwstr>
  </property>
</Properties>
</file>