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B588D">
      <w:pPr>
        <w:rPr>
          <w:rFonts w:hint="eastAsia" w:ascii="黑体" w:hAnsi="黑体" w:eastAsia="黑体"/>
          <w:b/>
          <w:bCs/>
          <w:spacing w:val="3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</w:p>
    <w:p w14:paraId="6D213DB2">
      <w:pPr>
        <w:jc w:val="center"/>
        <w:rPr>
          <w:rFonts w:ascii="方正小标宋简体" w:eastAsia="方正小标宋简体"/>
          <w:bCs/>
          <w:spacing w:val="30"/>
          <w:sz w:val="48"/>
        </w:rPr>
      </w:pPr>
      <w:r>
        <w:rPr>
          <w:rFonts w:hint="eastAsia" w:ascii="方正小标宋简体" w:eastAsia="方正小标宋简体"/>
          <w:bCs/>
          <w:spacing w:val="30"/>
          <w:sz w:val="48"/>
        </w:rPr>
        <w:t>新乡市基础教育教学研究项目</w:t>
      </w:r>
    </w:p>
    <w:p w14:paraId="11F88B1A">
      <w:pPr>
        <w:jc w:val="center"/>
        <w:rPr>
          <w:rFonts w:ascii="方正小标宋简体" w:eastAsia="方正小标宋简体"/>
          <w:bCs/>
          <w:spacing w:val="72"/>
          <w:sz w:val="52"/>
        </w:rPr>
      </w:pPr>
      <w:r>
        <w:rPr>
          <w:rFonts w:hint="eastAsia" w:ascii="方正小标宋简体" w:eastAsia="方正小标宋简体"/>
          <w:bCs/>
          <w:spacing w:val="72"/>
          <w:sz w:val="52"/>
        </w:rPr>
        <w:t>结项鉴定审批书</w:t>
      </w:r>
    </w:p>
    <w:p w14:paraId="1D7FD9BC">
      <w:pPr>
        <w:jc w:val="center"/>
        <w:rPr>
          <w:b/>
          <w:bCs/>
          <w:spacing w:val="72"/>
          <w:sz w:val="52"/>
        </w:rPr>
      </w:pPr>
    </w:p>
    <w:p w14:paraId="5FEC56DC">
      <w:pPr>
        <w:jc w:val="center"/>
        <w:rPr>
          <w:b/>
          <w:bCs/>
          <w:spacing w:val="60"/>
          <w:sz w:val="48"/>
        </w:rPr>
      </w:pPr>
    </w:p>
    <w:p w14:paraId="76CA1886">
      <w:pPr>
        <w:jc w:val="center"/>
        <w:rPr>
          <w:b/>
          <w:bCs/>
          <w:spacing w:val="60"/>
          <w:sz w:val="48"/>
        </w:rPr>
      </w:pPr>
    </w:p>
    <w:p w14:paraId="3876380F">
      <w:pPr>
        <w:jc w:val="center"/>
        <w:rPr>
          <w:b/>
          <w:bCs/>
          <w:spacing w:val="60"/>
          <w:sz w:val="48"/>
        </w:rPr>
      </w:pPr>
    </w:p>
    <w:p w14:paraId="20C1232E">
      <w:pPr>
        <w:ind w:firstLine="1063" w:firstLineChars="331"/>
        <w:jc w:val="left"/>
        <w:rPr>
          <w:rFonts w:eastAsia="仿宋_GB2312"/>
          <w:b/>
          <w:bCs/>
          <w:sz w:val="32"/>
        </w:rPr>
      </w:pPr>
    </w:p>
    <w:p w14:paraId="2DE61070">
      <w:pPr>
        <w:ind w:firstLine="1063" w:firstLineChars="331"/>
        <w:jc w:val="left"/>
        <w:rPr>
          <w:rFonts w:eastAsia="仿宋_GB2312"/>
          <w:b/>
          <w:bCs/>
          <w:sz w:val="32"/>
        </w:rPr>
      </w:pPr>
    </w:p>
    <w:p w14:paraId="501956B6">
      <w:pPr>
        <w:ind w:firstLine="1063" w:firstLineChars="331"/>
        <w:jc w:val="left"/>
        <w:rPr>
          <w:rFonts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课题编号</w:t>
      </w:r>
      <w:r>
        <w:rPr>
          <w:rFonts w:hint="eastAsia" w:eastAsia="仿宋_GB2312"/>
          <w:b/>
          <w:bCs/>
          <w:sz w:val="32"/>
          <w:u w:val="single"/>
        </w:rPr>
        <w:t xml:space="preserve">                </w:t>
      </w:r>
      <w:r>
        <w:rPr>
          <w:rFonts w:hint="eastAsia" w:eastAsia="仿宋_GB2312"/>
          <w:b/>
          <w:bCs/>
          <w:sz w:val="32"/>
          <w:u w:val="single"/>
        </w:rPr>
        <w:tab/>
      </w:r>
      <w:r>
        <w:rPr>
          <w:rFonts w:hint="eastAsia" w:eastAsia="仿宋_GB2312"/>
          <w:b/>
          <w:bCs/>
          <w:sz w:val="32"/>
          <w:u w:val="single"/>
        </w:rPr>
        <w:t>　　　　</w:t>
      </w:r>
    </w:p>
    <w:p w14:paraId="2103A48D">
      <w:pPr>
        <w:ind w:firstLine="1063" w:firstLineChars="331"/>
        <w:jc w:val="left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课题名称</w:t>
      </w:r>
      <w:r>
        <w:rPr>
          <w:rFonts w:hint="eastAsia" w:eastAsia="仿宋_GB2312"/>
          <w:b/>
          <w:bCs/>
          <w:sz w:val="32"/>
          <w:u w:val="single"/>
        </w:rPr>
        <w:t xml:space="preserve">                 </w:t>
      </w:r>
      <w:r>
        <w:rPr>
          <w:rFonts w:hint="eastAsia" w:eastAsia="仿宋_GB2312"/>
          <w:b/>
          <w:bCs/>
          <w:sz w:val="32"/>
          <w:u w:val="single"/>
        </w:rPr>
        <w:tab/>
      </w:r>
      <w:r>
        <w:rPr>
          <w:rFonts w:hint="eastAsia" w:eastAsia="仿宋_GB2312"/>
          <w:b/>
          <w:bCs/>
          <w:sz w:val="32"/>
          <w:u w:val="single"/>
        </w:rPr>
        <w:t xml:space="preserve">    </w:t>
      </w:r>
      <w:r>
        <w:rPr>
          <w:rFonts w:hint="eastAsia" w:eastAsia="仿宋_GB2312"/>
          <w:b/>
          <w:bCs/>
          <w:sz w:val="32"/>
          <w:u w:val="single"/>
        </w:rPr>
        <w:tab/>
      </w:r>
      <w:r>
        <w:rPr>
          <w:rFonts w:hint="eastAsia" w:eastAsia="仿宋_GB2312"/>
          <w:b/>
          <w:bCs/>
          <w:sz w:val="32"/>
          <w:u w:val="single"/>
        </w:rPr>
        <w:t xml:space="preserve"> </w:t>
      </w:r>
    </w:p>
    <w:p w14:paraId="6CEC5197">
      <w:pPr>
        <w:ind w:firstLine="1063" w:firstLineChars="331"/>
        <w:jc w:val="left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学科分类</w:t>
      </w:r>
      <w:r>
        <w:rPr>
          <w:rFonts w:hint="eastAsia" w:eastAsia="仿宋_GB2312"/>
          <w:b/>
          <w:bCs/>
          <w:sz w:val="32"/>
          <w:u w:val="single"/>
        </w:rPr>
        <w:t xml:space="preserve">                 </w:t>
      </w:r>
      <w:r>
        <w:rPr>
          <w:rFonts w:hint="eastAsia" w:eastAsia="仿宋_GB2312"/>
          <w:b/>
          <w:bCs/>
          <w:sz w:val="32"/>
          <w:u w:val="single"/>
        </w:rPr>
        <w:tab/>
      </w:r>
      <w:r>
        <w:rPr>
          <w:rFonts w:hint="eastAsia" w:eastAsia="仿宋_GB2312"/>
          <w:b/>
          <w:bCs/>
          <w:sz w:val="32"/>
          <w:u w:val="single"/>
        </w:rPr>
        <w:t xml:space="preserve">    　</w:t>
      </w:r>
    </w:p>
    <w:p w14:paraId="2B059675">
      <w:pPr>
        <w:ind w:firstLine="1063" w:firstLineChars="331"/>
        <w:jc w:val="left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主 持 人</w:t>
      </w:r>
      <w:r>
        <w:rPr>
          <w:rFonts w:hint="eastAsia" w:eastAsia="仿宋_GB2312"/>
          <w:b/>
          <w:bCs/>
          <w:sz w:val="32"/>
          <w:u w:val="single"/>
        </w:rPr>
        <w:t xml:space="preserve">                 </w:t>
      </w:r>
      <w:r>
        <w:rPr>
          <w:rFonts w:hint="eastAsia" w:eastAsia="仿宋_GB2312"/>
          <w:b/>
          <w:bCs/>
          <w:sz w:val="32"/>
          <w:u w:val="single"/>
        </w:rPr>
        <w:tab/>
      </w:r>
      <w:r>
        <w:rPr>
          <w:rFonts w:hint="eastAsia" w:eastAsia="仿宋_GB2312"/>
          <w:b/>
          <w:bCs/>
          <w:sz w:val="32"/>
          <w:u w:val="single"/>
        </w:rPr>
        <w:t>　　　</w:t>
      </w:r>
    </w:p>
    <w:p w14:paraId="7440703C">
      <w:pPr>
        <w:ind w:firstLine="1063" w:firstLineChars="331"/>
        <w:jc w:val="left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所在单位</w:t>
      </w:r>
      <w:r>
        <w:rPr>
          <w:rFonts w:hint="eastAsia" w:eastAsia="仿宋_GB2312"/>
          <w:b/>
          <w:bCs/>
          <w:sz w:val="32"/>
          <w:u w:val="single"/>
        </w:rPr>
        <w:t xml:space="preserve">                 </w:t>
      </w:r>
      <w:r>
        <w:rPr>
          <w:rFonts w:hint="eastAsia" w:eastAsia="仿宋_GB2312"/>
          <w:b/>
          <w:bCs/>
          <w:sz w:val="32"/>
          <w:u w:val="single"/>
        </w:rPr>
        <w:tab/>
      </w:r>
      <w:r>
        <w:rPr>
          <w:rFonts w:hint="eastAsia" w:eastAsia="仿宋_GB2312"/>
          <w:b/>
          <w:bCs/>
          <w:sz w:val="32"/>
          <w:u w:val="single"/>
        </w:rPr>
        <w:tab/>
      </w:r>
      <w:r>
        <w:rPr>
          <w:rFonts w:hint="eastAsia" w:eastAsia="仿宋_GB2312"/>
          <w:b/>
          <w:bCs/>
          <w:sz w:val="32"/>
          <w:u w:val="single"/>
        </w:rPr>
        <w:tab/>
      </w:r>
      <w:r>
        <w:rPr>
          <w:rFonts w:hint="eastAsia" w:eastAsia="仿宋_GB2312"/>
          <w:b/>
          <w:bCs/>
          <w:sz w:val="32"/>
          <w:u w:val="single"/>
        </w:rPr>
        <w:t xml:space="preserve"> </w:t>
      </w:r>
    </w:p>
    <w:p w14:paraId="21C9B476">
      <w:pPr>
        <w:ind w:firstLine="1063" w:firstLineChars="331"/>
        <w:jc w:val="left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填表日期</w:t>
      </w:r>
      <w:r>
        <w:rPr>
          <w:rFonts w:hint="eastAsia" w:eastAsia="仿宋_GB2312"/>
          <w:b/>
          <w:bCs/>
          <w:sz w:val="32"/>
          <w:u w:val="single"/>
        </w:rPr>
        <w:t xml:space="preserve">     </w:t>
      </w:r>
      <w:r>
        <w:rPr>
          <w:rFonts w:hint="eastAsia" w:eastAsia="仿宋_GB2312"/>
          <w:b/>
          <w:bCs/>
          <w:sz w:val="32"/>
          <w:u w:val="single"/>
        </w:rPr>
        <w:tab/>
      </w:r>
      <w:r>
        <w:rPr>
          <w:rFonts w:hint="eastAsia" w:eastAsia="仿宋_GB2312"/>
          <w:b/>
          <w:bCs/>
          <w:sz w:val="32"/>
          <w:u w:val="single"/>
        </w:rPr>
        <w:t xml:space="preserve">                   </w:t>
      </w:r>
    </w:p>
    <w:p w14:paraId="4D45B9F3">
      <w:pPr>
        <w:jc w:val="center"/>
        <w:rPr>
          <w:rFonts w:eastAsia="仿宋_GB2312"/>
          <w:b/>
          <w:bCs/>
          <w:sz w:val="32"/>
        </w:rPr>
      </w:pPr>
    </w:p>
    <w:p w14:paraId="4B172226">
      <w:pPr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 xml:space="preserve"> </w:t>
      </w:r>
    </w:p>
    <w:p w14:paraId="449CC852">
      <w:pPr>
        <w:jc w:val="center"/>
        <w:rPr>
          <w:rFonts w:eastAsia="仿宋_GB2312"/>
          <w:b/>
          <w:bCs/>
          <w:sz w:val="32"/>
        </w:rPr>
      </w:pPr>
    </w:p>
    <w:p w14:paraId="515955D3"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新乡市教育局 制</w:t>
      </w:r>
    </w:p>
    <w:p w14:paraId="39728789">
      <w:pPr>
        <w:ind w:firstLine="3300" w:firstLineChars="747"/>
        <w:rPr>
          <w:rFonts w:ascii="黑体" w:hAnsi="宋体" w:eastAsia="黑体"/>
          <w:b/>
          <w:bCs/>
          <w:sz w:val="44"/>
        </w:rPr>
      </w:pPr>
    </w:p>
    <w:p w14:paraId="15C5F0BC">
      <w:pPr>
        <w:ind w:firstLine="3092" w:firstLineChars="70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  <w:bookmarkStart w:id="0" w:name="_Hlk95234602"/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声   明</w:t>
      </w:r>
    </w:p>
    <w:p w14:paraId="45E71BD8">
      <w:pPr>
        <w:ind w:firstLine="648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本申请结项鉴定的研究成果不存在知识产权争议；新乡市教育局享有宣传介绍、推广应用本成果的权力，但保留作者的署名权。特此声明。</w:t>
      </w:r>
    </w:p>
    <w:p w14:paraId="449D4ADB">
      <w:pPr>
        <w:ind w:firstLine="648"/>
        <w:rPr>
          <w:rFonts w:ascii="仿宋_GB2312" w:hAnsi="宋体" w:eastAsia="仿宋_GB2312"/>
          <w:sz w:val="32"/>
        </w:rPr>
      </w:pPr>
    </w:p>
    <w:p w14:paraId="1DEB8FD8">
      <w:pPr>
        <w:ind w:firstLine="3840" w:firstLineChars="1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项目主持人（签章）</w:t>
      </w:r>
    </w:p>
    <w:p w14:paraId="10C0B51F">
      <w:pPr>
        <w:ind w:firstLine="6080" w:firstLineChars="19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 月   日</w:t>
      </w:r>
    </w:p>
    <w:bookmarkEnd w:id="0"/>
    <w:p w14:paraId="1442657B">
      <w:pPr>
        <w:jc w:val="center"/>
        <w:rPr>
          <w:rFonts w:ascii="宋体" w:hAnsi="宋体"/>
          <w:b/>
          <w:bCs/>
          <w:sz w:val="36"/>
        </w:rPr>
      </w:pPr>
    </w:p>
    <w:p w14:paraId="47F55CCB">
      <w:pPr>
        <w:jc w:val="center"/>
        <w:rPr>
          <w:rFonts w:hint="eastAsia" w:ascii="宋体" w:hAnsi="宋体"/>
          <w:b/>
          <w:bCs/>
          <w:sz w:val="36"/>
        </w:rPr>
      </w:pPr>
    </w:p>
    <w:p w14:paraId="16B89CAD"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填  表  说  明</w:t>
      </w:r>
    </w:p>
    <w:p w14:paraId="47C358E8">
      <w:pPr>
        <w:pStyle w:val="2"/>
        <w:spacing w:line="540" w:lineRule="exact"/>
        <w:ind w:firstLine="630" w:firstLineChars="22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一、本表仅适用于新乡市基础教育教学研究项目结项鉴定申请。</w:t>
      </w:r>
    </w:p>
    <w:p w14:paraId="3F8D0A75">
      <w:pPr>
        <w:pStyle w:val="2"/>
        <w:spacing w:line="540" w:lineRule="exact"/>
        <w:ind w:firstLine="630" w:firstLineChars="22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二、按照有关规定认真如实地填写表内栏目。无内容填写的栏目可空白；所填栏目不够用时可加附页；凡选择性栏目请在选项上打“√”。</w:t>
      </w:r>
    </w:p>
    <w:p w14:paraId="277C3A4B">
      <w:pPr>
        <w:spacing w:line="54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三、本《结项鉴定审批书》报送一式2份（A4纸型，双面打印，左侧装订），并附2份项目最终成果（研究报告）和1套必要的过程性材料（装订成册）。材料整理具体要求请参阅《新乡市基础教育教学研究</w:t>
      </w:r>
      <w:r>
        <w:rPr>
          <w:rFonts w:hint="eastAsia" w:ascii="宋体" w:hAnsi="宋体"/>
          <w:sz w:val="28"/>
          <w:lang w:eastAsia="zh-CN"/>
        </w:rPr>
        <w:t>项目</w:t>
      </w:r>
      <w:r>
        <w:rPr>
          <w:rFonts w:hint="eastAsia" w:ascii="宋体" w:hAnsi="宋体"/>
          <w:sz w:val="28"/>
        </w:rPr>
        <w:t>结项课题材料上报清单》。</w:t>
      </w:r>
    </w:p>
    <w:p w14:paraId="5125BC49">
      <w:pPr>
        <w:spacing w:line="54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四、以上材料经项目主持人所在单位审查后，报送所在县（市、区）基础教研室或直属学校，各单位集中报送到市</w:t>
      </w:r>
      <w:r>
        <w:rPr>
          <w:rFonts w:hint="eastAsia" w:ascii="宋体" w:hAnsi="宋体"/>
          <w:sz w:val="28"/>
          <w:lang w:eastAsia="zh-CN"/>
        </w:rPr>
        <w:t>教育局</w:t>
      </w:r>
      <w:r>
        <w:rPr>
          <w:rFonts w:hint="eastAsia" w:ascii="宋体" w:hAnsi="宋体"/>
          <w:sz w:val="28"/>
          <w:lang w:val="en-US" w:eastAsia="zh-CN"/>
        </w:rPr>
        <w:t>724</w:t>
      </w:r>
      <w:r>
        <w:rPr>
          <w:rFonts w:hint="eastAsia" w:ascii="宋体" w:hAnsi="宋体"/>
          <w:sz w:val="28"/>
          <w:lang w:eastAsia="zh-CN"/>
        </w:rPr>
        <w:t>房间</w:t>
      </w:r>
      <w:r>
        <w:rPr>
          <w:rFonts w:hint="eastAsia" w:ascii="宋体" w:hAnsi="宋体"/>
          <w:sz w:val="28"/>
        </w:rPr>
        <w:t>；同时报送相关文档（结项鉴定审批书、研究报告）的电子版及汇总表。</w:t>
      </w:r>
    </w:p>
    <w:p w14:paraId="14837D26">
      <w:pPr>
        <w:spacing w:line="54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五、单位地址：新乡市教育局</w:t>
      </w:r>
      <w:r>
        <w:rPr>
          <w:rFonts w:hint="eastAsia" w:ascii="宋体" w:hAnsi="宋体"/>
          <w:sz w:val="28"/>
          <w:lang w:val="en-US" w:eastAsia="zh-CN"/>
        </w:rPr>
        <w:t>724房间</w:t>
      </w:r>
      <w:r>
        <w:rPr>
          <w:rFonts w:hint="eastAsia" w:ascii="宋体" w:hAnsi="宋体"/>
          <w:sz w:val="28"/>
        </w:rPr>
        <w:t>，电话：0373-2028954。</w:t>
      </w:r>
    </w:p>
    <w:p w14:paraId="39F48146">
      <w:pPr>
        <w:spacing w:line="54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br w:type="page"/>
      </w:r>
    </w:p>
    <w:p w14:paraId="774BC7E1">
      <w:pPr>
        <w:spacing w:line="540" w:lineRule="exact"/>
        <w:rPr>
          <w:rFonts w:ascii="黑体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一、</w:t>
      </w:r>
      <w:r>
        <w:rPr>
          <w:rFonts w:hint="eastAsia" w:ascii="黑体" w:hAnsi="宋体" w:eastAsia="黑体"/>
          <w:sz w:val="32"/>
        </w:rPr>
        <w:t>数据表</w:t>
      </w:r>
    </w:p>
    <w:tbl>
      <w:tblPr>
        <w:tblStyle w:val="3"/>
        <w:tblW w:w="9183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42"/>
        <w:gridCol w:w="1432"/>
        <w:gridCol w:w="177"/>
        <w:gridCol w:w="719"/>
        <w:gridCol w:w="616"/>
        <w:gridCol w:w="103"/>
        <w:gridCol w:w="902"/>
        <w:gridCol w:w="18"/>
        <w:gridCol w:w="561"/>
        <w:gridCol w:w="319"/>
        <w:gridCol w:w="135"/>
        <w:gridCol w:w="871"/>
        <w:gridCol w:w="197"/>
        <w:gridCol w:w="1232"/>
      </w:tblGrid>
      <w:tr w14:paraId="3E1C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4A43526F">
            <w:pPr>
              <w:jc w:val="center"/>
              <w:rPr>
                <w:rFonts w:ascii="宋体" w:hAnsi="宋体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spacing w:val="-10"/>
                <w:w w:val="90"/>
                <w:sz w:val="24"/>
              </w:rPr>
              <w:t>结项鉴定成果名称</w:t>
            </w:r>
          </w:p>
        </w:tc>
        <w:tc>
          <w:tcPr>
            <w:tcW w:w="7282" w:type="dxa"/>
            <w:gridSpan w:val="1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54FAEBFC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16F1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 w14:paraId="0A3E262D"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944" w:type="dxa"/>
            <w:gridSpan w:val="4"/>
            <w:vAlign w:val="center"/>
          </w:tcPr>
          <w:p w14:paraId="51B38A3E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84" w:type="dxa"/>
            <w:gridSpan w:val="4"/>
            <w:vAlign w:val="center"/>
          </w:tcPr>
          <w:p w14:paraId="60A38FE7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5"/>
            <w:tcBorders>
              <w:right w:val="single" w:color="auto" w:sz="8" w:space="0"/>
            </w:tcBorders>
            <w:vAlign w:val="center"/>
          </w:tcPr>
          <w:p w14:paraId="29588D5F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0F37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 w14:paraId="281C11C9"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1432" w:type="dxa"/>
            <w:vAlign w:val="center"/>
          </w:tcPr>
          <w:p w14:paraId="7344BF03">
            <w:pPr>
              <w:ind w:firstLine="216" w:firstLineChars="10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年 月 日</w:t>
            </w:r>
          </w:p>
        </w:tc>
        <w:tc>
          <w:tcPr>
            <w:tcW w:w="1512" w:type="dxa"/>
            <w:gridSpan w:val="3"/>
            <w:vAlign w:val="center"/>
          </w:tcPr>
          <w:p w14:paraId="4F420A04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实际完成时间</w:t>
            </w:r>
          </w:p>
        </w:tc>
        <w:tc>
          <w:tcPr>
            <w:tcW w:w="1584" w:type="dxa"/>
            <w:gridSpan w:val="4"/>
            <w:vAlign w:val="center"/>
          </w:tcPr>
          <w:p w14:paraId="1AE0D8D9">
            <w:pPr>
              <w:ind w:firstLine="216" w:firstLineChars="10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年  月  日</w:t>
            </w:r>
          </w:p>
        </w:tc>
        <w:tc>
          <w:tcPr>
            <w:tcW w:w="1522" w:type="dxa"/>
            <w:gridSpan w:val="4"/>
            <w:vAlign w:val="center"/>
          </w:tcPr>
          <w:p w14:paraId="3181789A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申请结项时间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 w14:paraId="6BD994B9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年 月 日</w:t>
            </w:r>
          </w:p>
        </w:tc>
      </w:tr>
      <w:tr w14:paraId="5893D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01" w:type="dxa"/>
            <w:gridSpan w:val="2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 w14:paraId="768A34BF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结  项  种  类</w:t>
            </w:r>
          </w:p>
        </w:tc>
        <w:tc>
          <w:tcPr>
            <w:tcW w:w="7282" w:type="dxa"/>
            <w:gridSpan w:val="13"/>
            <w:tcBorders>
              <w:bottom w:val="single" w:color="auto" w:sz="6" w:space="0"/>
              <w:right w:val="single" w:color="auto" w:sz="8" w:space="0"/>
            </w:tcBorders>
            <w:vAlign w:val="center"/>
          </w:tcPr>
          <w:p w14:paraId="4A9D1CBD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A．正常         B．提前         C．延期</w:t>
            </w:r>
          </w:p>
        </w:tc>
      </w:tr>
      <w:tr w14:paraId="3541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9183" w:type="dxa"/>
            <w:gridSpan w:val="1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6EF539D">
            <w:pPr>
              <w:jc w:val="center"/>
              <w:rPr>
                <w:rFonts w:ascii="宋体" w:hAnsi="宋体"/>
                <w:spacing w:val="20"/>
                <w:w w:val="90"/>
                <w:sz w:val="24"/>
              </w:rPr>
            </w:pPr>
            <w:r>
              <w:rPr>
                <w:rFonts w:hint="eastAsia" w:ascii="宋体" w:hAnsi="宋体"/>
                <w:spacing w:val="20"/>
                <w:w w:val="90"/>
                <w:sz w:val="24"/>
              </w:rPr>
              <w:t>项目主持人及课题组主要成员简况</w:t>
            </w:r>
          </w:p>
        </w:tc>
      </w:tr>
      <w:tr w14:paraId="320D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textDirection w:val="tbRlV"/>
            <w:vAlign w:val="center"/>
          </w:tcPr>
          <w:p w14:paraId="5D8EB94D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vAlign w:val="center"/>
          </w:tcPr>
          <w:p w14:paraId="2DE4F5E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color="auto" w:sz="6" w:space="0"/>
            </w:tcBorders>
            <w:vAlign w:val="center"/>
          </w:tcPr>
          <w:p w14:paraId="21F9580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</w:tcBorders>
            <w:vAlign w:val="center"/>
          </w:tcPr>
          <w:p w14:paraId="6B6FA4BE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19" w:type="dxa"/>
            <w:gridSpan w:val="2"/>
            <w:tcBorders>
              <w:top w:val="single" w:color="auto" w:sz="6" w:space="0"/>
            </w:tcBorders>
            <w:vAlign w:val="center"/>
          </w:tcPr>
          <w:p w14:paraId="75A393AD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</w:tcBorders>
            <w:vAlign w:val="center"/>
          </w:tcPr>
          <w:p w14:paraId="54E41F88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4"/>
            <w:tcBorders>
              <w:top w:val="single" w:color="auto" w:sz="6" w:space="0"/>
            </w:tcBorders>
            <w:vAlign w:val="center"/>
          </w:tcPr>
          <w:p w14:paraId="42DD8E5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tcBorders>
              <w:top w:val="single" w:color="auto" w:sz="6" w:space="0"/>
            </w:tcBorders>
            <w:vAlign w:val="center"/>
          </w:tcPr>
          <w:p w14:paraId="56F86539">
            <w:pPr>
              <w:rPr>
                <w:rFonts w:ascii="宋体" w:hAnsi="宋体"/>
                <w:spacing w:val="-14"/>
                <w:w w:val="90"/>
                <w:sz w:val="24"/>
              </w:rPr>
            </w:pPr>
            <w:r>
              <w:rPr>
                <w:rFonts w:hint="eastAsia" w:ascii="宋体" w:hAnsi="宋体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 w14:paraId="0726F9A8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年 月 日</w:t>
            </w:r>
          </w:p>
        </w:tc>
      </w:tr>
      <w:tr w14:paraId="0026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69D02BC9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5EF04843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所在单位</w:t>
            </w:r>
          </w:p>
        </w:tc>
        <w:tc>
          <w:tcPr>
            <w:tcW w:w="3047" w:type="dxa"/>
            <w:gridSpan w:val="5"/>
            <w:vAlign w:val="center"/>
          </w:tcPr>
          <w:p w14:paraId="21800889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27C6F963">
            <w:pPr>
              <w:jc w:val="center"/>
              <w:rPr>
                <w:rFonts w:ascii="宋体" w:hAnsi="宋体"/>
                <w:spacing w:val="-16"/>
                <w:w w:val="80"/>
                <w:sz w:val="24"/>
              </w:rPr>
            </w:pPr>
            <w:r>
              <w:rPr>
                <w:rFonts w:hint="eastAsia" w:ascii="宋体" w:hAnsi="宋体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4"/>
            <w:vAlign w:val="center"/>
          </w:tcPr>
          <w:p w14:paraId="6238D916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CBF5ABE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spacing w:val="-14"/>
                <w:w w:val="80"/>
                <w:sz w:val="24"/>
              </w:rPr>
              <w:t>专业职称</w:t>
            </w: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vAlign w:val="center"/>
          </w:tcPr>
          <w:p w14:paraId="0F6E54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14:paraId="62B3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36897845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2E321D3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任教学科</w:t>
            </w:r>
          </w:p>
        </w:tc>
        <w:tc>
          <w:tcPr>
            <w:tcW w:w="3047" w:type="dxa"/>
            <w:gridSpan w:val="5"/>
            <w:vAlign w:val="center"/>
          </w:tcPr>
          <w:p w14:paraId="6CBC03E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14:paraId="5558098B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4"/>
            <w:vAlign w:val="center"/>
          </w:tcPr>
          <w:p w14:paraId="09CCDB90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80418D4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vAlign w:val="center"/>
          </w:tcPr>
          <w:p w14:paraId="2E92DC4D">
            <w:pPr>
              <w:spacing w:line="240" w:lineRule="exact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     </w:t>
            </w:r>
          </w:p>
        </w:tc>
      </w:tr>
      <w:tr w14:paraId="658B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05A4915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 w14:paraId="0E0F86CE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通讯地址</w:t>
            </w:r>
          </w:p>
        </w:tc>
        <w:tc>
          <w:tcPr>
            <w:tcW w:w="4982" w:type="dxa"/>
            <w:gridSpan w:val="10"/>
            <w:tcBorders>
              <w:bottom w:val="single" w:color="auto" w:sz="4" w:space="0"/>
            </w:tcBorders>
            <w:vAlign w:val="center"/>
          </w:tcPr>
          <w:p w14:paraId="08937729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 w14:paraId="34211A8E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34895C46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14:paraId="0744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 w14:paraId="6B6C6E68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74430A1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手机号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0A4C">
            <w:pPr>
              <w:spacing w:line="240" w:lineRule="exact"/>
              <w:rPr>
                <w:rFonts w:ascii="宋体" w:hAnsi="宋体"/>
                <w:spacing w:val="-22"/>
                <w:w w:val="90"/>
                <w:sz w:val="24"/>
              </w:rPr>
            </w:pPr>
            <w:r>
              <w:rPr>
                <w:rFonts w:hint="eastAsia" w:ascii="宋体" w:hAnsi="宋体"/>
                <w:spacing w:val="-22"/>
                <w:w w:val="90"/>
                <w:sz w:val="24"/>
              </w:rPr>
              <w:t xml:space="preserve">                                  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683DCC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E-</w:t>
            </w:r>
            <w:r>
              <w:rPr>
                <w:rFonts w:ascii="宋体" w:hAnsi="宋体"/>
                <w:w w:val="90"/>
                <w:sz w:val="24"/>
              </w:rPr>
              <w:t>mail</w:t>
            </w:r>
          </w:p>
        </w:tc>
        <w:tc>
          <w:tcPr>
            <w:tcW w:w="3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9D62C9F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14:paraId="299F5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vAlign w:val="center"/>
          </w:tcPr>
          <w:p w14:paraId="1698C4F7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课</w:t>
            </w:r>
          </w:p>
          <w:p w14:paraId="14577C88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题组</w:t>
            </w:r>
          </w:p>
          <w:p w14:paraId="38587A7F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主</w:t>
            </w:r>
          </w:p>
          <w:p w14:paraId="6F2E8FD6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要</w:t>
            </w:r>
          </w:p>
          <w:p w14:paraId="70463BBE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成</w:t>
            </w:r>
          </w:p>
          <w:p w14:paraId="4D819346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vAlign w:val="center"/>
          </w:tcPr>
          <w:p w14:paraId="6A583C81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姓    名</w:t>
            </w:r>
          </w:p>
        </w:tc>
        <w:tc>
          <w:tcPr>
            <w:tcW w:w="3967" w:type="dxa"/>
            <w:gridSpan w:val="7"/>
            <w:tcBorders>
              <w:top w:val="single" w:color="auto" w:sz="6" w:space="0"/>
            </w:tcBorders>
            <w:vAlign w:val="center"/>
          </w:tcPr>
          <w:p w14:paraId="2699547C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单      位</w:t>
            </w:r>
          </w:p>
        </w:tc>
        <w:tc>
          <w:tcPr>
            <w:tcW w:w="880" w:type="dxa"/>
            <w:gridSpan w:val="2"/>
            <w:tcBorders>
              <w:top w:val="single" w:color="auto" w:sz="6" w:space="0"/>
            </w:tcBorders>
            <w:vAlign w:val="center"/>
          </w:tcPr>
          <w:p w14:paraId="6C79594E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职称</w:t>
            </w:r>
          </w:p>
        </w:tc>
        <w:tc>
          <w:tcPr>
            <w:tcW w:w="2435" w:type="dxa"/>
            <w:gridSpan w:val="4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 w14:paraId="1C63340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承担任务</w:t>
            </w:r>
          </w:p>
        </w:tc>
      </w:tr>
      <w:tr w14:paraId="58A9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37249656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0A767250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64ED3D20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2B39A83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color="auto" w:sz="8" w:space="0"/>
            </w:tcBorders>
            <w:vAlign w:val="center"/>
          </w:tcPr>
          <w:p w14:paraId="2CAED0DD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14:paraId="325A8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562903A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1060BA9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5FB609E9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18B72B6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color="auto" w:sz="8" w:space="0"/>
            </w:tcBorders>
            <w:vAlign w:val="center"/>
          </w:tcPr>
          <w:p w14:paraId="2139FAB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14:paraId="4A8CD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7A03AFF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6DFF7C6D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6B2EE7C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2440F6B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color="auto" w:sz="8" w:space="0"/>
            </w:tcBorders>
            <w:vAlign w:val="center"/>
          </w:tcPr>
          <w:p w14:paraId="203B087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14:paraId="7618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39894230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7C06077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309B2C10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0EC47FDE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color="auto" w:sz="8" w:space="0"/>
            </w:tcBorders>
            <w:vAlign w:val="center"/>
          </w:tcPr>
          <w:p w14:paraId="0F837D40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14:paraId="74E0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530FEE35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475324A">
            <w:pPr>
              <w:jc w:val="both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7B8C5717">
            <w:pPr>
              <w:jc w:val="both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343D3008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color="auto" w:sz="8" w:space="0"/>
            </w:tcBorders>
            <w:vAlign w:val="center"/>
          </w:tcPr>
          <w:p w14:paraId="0678E0D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</w:tbl>
    <w:p w14:paraId="16221E7A">
      <w:pPr>
        <w:ind w:firstLine="241" w:firstLineChars="112"/>
        <w:rPr>
          <w:rFonts w:eastAsia="楷体_GB2312"/>
          <w:sz w:val="24"/>
        </w:rPr>
      </w:pPr>
      <w:r>
        <w:rPr>
          <w:rFonts w:hint="eastAsia" w:eastAsia="楷体_GB2312"/>
          <w:w w:val="90"/>
          <w:sz w:val="24"/>
        </w:rPr>
        <w:t>注：课题组主要成员按研究参与程度及完成任务量的实际情况依次填写，限5人以内。</w:t>
      </w:r>
    </w:p>
    <w:p w14:paraId="31530C85">
      <w:pPr>
        <w:rPr>
          <w:rFonts w:hint="eastAsia" w:eastAsia="黑体"/>
          <w:sz w:val="32"/>
        </w:rPr>
      </w:pPr>
    </w:p>
    <w:p w14:paraId="25D0CBF0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二、工作报告</w:t>
      </w:r>
    </w:p>
    <w:tbl>
      <w:tblPr>
        <w:tblStyle w:val="3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 w14:paraId="527D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9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C069C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eastAsia="黑体"/>
                <w:sz w:val="24"/>
              </w:rPr>
              <w:t>主要内容提示：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项目研究计划的执行与完成情况；2.成果研究内容及方法的创新程度、突出特色和主要建树；3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成果的学术价值和应用价值，以及社会影响和效益；4.成果存在的不足或欠缺，尚需深入研究的问题等。不少于</w:t>
            </w:r>
            <w:r>
              <w:rPr>
                <w:rFonts w:ascii="宋体" w:hAnsi="宋体"/>
                <w:sz w:val="24"/>
              </w:rPr>
              <w:t>3000</w:t>
            </w:r>
            <w:r>
              <w:rPr>
                <w:rFonts w:hint="eastAsia" w:ascii="宋体" w:hAnsi="宋体"/>
                <w:sz w:val="24"/>
              </w:rPr>
              <w:t>字。（可加页）</w:t>
            </w:r>
          </w:p>
          <w:p w14:paraId="538E2B25">
            <w:pPr>
              <w:rPr>
                <w:rFonts w:eastAsia="楷体_GB2312"/>
                <w:sz w:val="24"/>
              </w:rPr>
            </w:pPr>
          </w:p>
          <w:p w14:paraId="75A7A860">
            <w:pPr>
              <w:rPr>
                <w:rFonts w:eastAsia="楷体_GB2312"/>
                <w:sz w:val="24"/>
              </w:rPr>
            </w:pPr>
          </w:p>
          <w:p w14:paraId="6CDE7190">
            <w:pPr>
              <w:rPr>
                <w:rFonts w:eastAsia="楷体_GB2312"/>
                <w:sz w:val="24"/>
              </w:rPr>
            </w:pPr>
          </w:p>
          <w:p w14:paraId="3E382E7F">
            <w:pPr>
              <w:rPr>
                <w:rFonts w:eastAsia="楷体_GB2312"/>
                <w:sz w:val="24"/>
              </w:rPr>
            </w:pPr>
          </w:p>
          <w:p w14:paraId="1D7AC2FD">
            <w:pPr>
              <w:rPr>
                <w:rFonts w:eastAsia="楷体_GB2312"/>
                <w:sz w:val="24"/>
              </w:rPr>
            </w:pPr>
          </w:p>
          <w:p w14:paraId="36B08D49">
            <w:pPr>
              <w:rPr>
                <w:rFonts w:eastAsia="楷体_GB2312"/>
                <w:sz w:val="24"/>
              </w:rPr>
            </w:pPr>
          </w:p>
          <w:p w14:paraId="1C7CF5E4">
            <w:pPr>
              <w:rPr>
                <w:rFonts w:eastAsia="楷体_GB2312"/>
                <w:sz w:val="24"/>
              </w:rPr>
            </w:pPr>
          </w:p>
          <w:p w14:paraId="034527EC">
            <w:pPr>
              <w:rPr>
                <w:rFonts w:eastAsia="楷体_GB2312"/>
                <w:sz w:val="24"/>
              </w:rPr>
            </w:pPr>
          </w:p>
          <w:p w14:paraId="70586CE9">
            <w:pPr>
              <w:rPr>
                <w:rFonts w:eastAsia="楷体_GB2312"/>
                <w:sz w:val="24"/>
              </w:rPr>
            </w:pPr>
          </w:p>
          <w:p w14:paraId="5E7D4878">
            <w:pPr>
              <w:rPr>
                <w:rFonts w:eastAsia="楷体_GB2312"/>
                <w:sz w:val="24"/>
              </w:rPr>
            </w:pPr>
          </w:p>
          <w:p w14:paraId="6F1AAB1A">
            <w:pPr>
              <w:rPr>
                <w:rFonts w:eastAsia="楷体_GB2312"/>
                <w:sz w:val="24"/>
              </w:rPr>
            </w:pPr>
          </w:p>
          <w:p w14:paraId="1DDC391E">
            <w:pPr>
              <w:rPr>
                <w:rFonts w:eastAsia="楷体_GB2312"/>
                <w:sz w:val="24"/>
              </w:rPr>
            </w:pPr>
          </w:p>
          <w:p w14:paraId="550FBB3D">
            <w:pPr>
              <w:rPr>
                <w:rFonts w:eastAsia="楷体_GB2312"/>
                <w:sz w:val="24"/>
              </w:rPr>
            </w:pPr>
          </w:p>
          <w:p w14:paraId="0B78C3A0">
            <w:pPr>
              <w:rPr>
                <w:rFonts w:eastAsia="楷体_GB2312"/>
                <w:sz w:val="24"/>
              </w:rPr>
            </w:pPr>
          </w:p>
          <w:p w14:paraId="0E1798D9">
            <w:pPr>
              <w:rPr>
                <w:rFonts w:eastAsia="楷体_GB2312"/>
                <w:sz w:val="24"/>
              </w:rPr>
            </w:pPr>
          </w:p>
          <w:p w14:paraId="37E88AED">
            <w:pPr>
              <w:rPr>
                <w:rFonts w:eastAsia="楷体_GB2312"/>
                <w:sz w:val="24"/>
              </w:rPr>
            </w:pPr>
          </w:p>
          <w:p w14:paraId="5B73FF7B">
            <w:pPr>
              <w:rPr>
                <w:rFonts w:eastAsia="楷体_GB2312"/>
                <w:sz w:val="24"/>
              </w:rPr>
            </w:pPr>
          </w:p>
          <w:p w14:paraId="2B9D652A">
            <w:pPr>
              <w:rPr>
                <w:rFonts w:eastAsia="楷体_GB2312"/>
                <w:sz w:val="24"/>
              </w:rPr>
            </w:pPr>
          </w:p>
          <w:p w14:paraId="5F3CB492">
            <w:pPr>
              <w:rPr>
                <w:rFonts w:eastAsia="楷体_GB2312"/>
                <w:sz w:val="24"/>
              </w:rPr>
            </w:pPr>
          </w:p>
          <w:p w14:paraId="4603E960">
            <w:pPr>
              <w:rPr>
                <w:rFonts w:eastAsia="楷体_GB2312"/>
                <w:sz w:val="24"/>
              </w:rPr>
            </w:pPr>
          </w:p>
          <w:p w14:paraId="403E6322">
            <w:pPr>
              <w:rPr>
                <w:rFonts w:eastAsia="楷体_GB2312"/>
                <w:sz w:val="24"/>
              </w:rPr>
            </w:pPr>
          </w:p>
          <w:p w14:paraId="66F72C5E">
            <w:pPr>
              <w:rPr>
                <w:rFonts w:eastAsia="楷体_GB2312"/>
                <w:sz w:val="24"/>
              </w:rPr>
            </w:pPr>
          </w:p>
          <w:p w14:paraId="1FC09905">
            <w:pPr>
              <w:rPr>
                <w:rFonts w:eastAsia="楷体_GB2312"/>
                <w:sz w:val="24"/>
              </w:rPr>
            </w:pPr>
          </w:p>
          <w:p w14:paraId="529B2E77">
            <w:pPr>
              <w:rPr>
                <w:rFonts w:eastAsia="楷体_GB2312"/>
                <w:sz w:val="24"/>
              </w:rPr>
            </w:pPr>
          </w:p>
          <w:p w14:paraId="410BCF22">
            <w:pPr>
              <w:rPr>
                <w:rFonts w:eastAsia="楷体_GB2312"/>
                <w:sz w:val="24"/>
              </w:rPr>
            </w:pPr>
          </w:p>
          <w:p w14:paraId="12B779EE">
            <w:pPr>
              <w:rPr>
                <w:rFonts w:eastAsia="楷体_GB2312"/>
                <w:sz w:val="24"/>
              </w:rPr>
            </w:pPr>
          </w:p>
          <w:p w14:paraId="65D3FEE2">
            <w:pPr>
              <w:rPr>
                <w:rFonts w:eastAsia="楷体_GB2312"/>
                <w:sz w:val="24"/>
              </w:rPr>
            </w:pPr>
          </w:p>
          <w:p w14:paraId="0B77CC51">
            <w:pPr>
              <w:rPr>
                <w:rFonts w:eastAsia="楷体_GB2312"/>
                <w:sz w:val="24"/>
              </w:rPr>
            </w:pPr>
          </w:p>
          <w:p w14:paraId="4EC62300">
            <w:pPr>
              <w:rPr>
                <w:sz w:val="24"/>
              </w:rPr>
            </w:pPr>
          </w:p>
          <w:p w14:paraId="67BAC87F">
            <w:pPr>
              <w:rPr>
                <w:rFonts w:eastAsia="楷体_GB2312"/>
                <w:sz w:val="24"/>
              </w:rPr>
            </w:pPr>
          </w:p>
        </w:tc>
      </w:tr>
    </w:tbl>
    <w:p w14:paraId="2542E582">
      <w:pPr>
        <w:ind w:firstLine="240" w:firstLineChars="1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注：本栏可加页。</w:t>
      </w:r>
    </w:p>
    <w:p w14:paraId="600A77B6">
      <w:pPr>
        <w:rPr>
          <w:rFonts w:eastAsia="黑体"/>
          <w:sz w:val="32"/>
        </w:rPr>
      </w:pPr>
    </w:p>
    <w:p w14:paraId="6F3B74D5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三、课题组的主要阶段性成果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3912"/>
        <w:gridCol w:w="720"/>
        <w:gridCol w:w="1260"/>
        <w:gridCol w:w="2786"/>
      </w:tblGrid>
      <w:tr w14:paraId="2FE9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0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303E2E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912" w:type="dxa"/>
            <w:tcBorders>
              <w:top w:val="single" w:color="auto" w:sz="6" w:space="0"/>
            </w:tcBorders>
            <w:vAlign w:val="center"/>
          </w:tcPr>
          <w:p w14:paraId="2D5F9F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720" w:type="dxa"/>
            <w:tcBorders>
              <w:top w:val="single" w:color="auto" w:sz="6" w:space="0"/>
            </w:tcBorders>
            <w:vAlign w:val="center"/>
          </w:tcPr>
          <w:p w14:paraId="5DAFBB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1FEAA3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  者</w:t>
            </w:r>
          </w:p>
        </w:tc>
        <w:tc>
          <w:tcPr>
            <w:tcW w:w="27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8C9E9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出版社及出版时间    或发表刊物及刊物年期</w:t>
            </w:r>
          </w:p>
        </w:tc>
      </w:tr>
      <w:tr w14:paraId="29B3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5BAF43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912" w:type="dxa"/>
            <w:vAlign w:val="center"/>
          </w:tcPr>
          <w:p w14:paraId="4FF8A5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22A95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vAlign w:val="center"/>
          </w:tcPr>
          <w:p w14:paraId="1C3BFC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6DEB9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186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19D51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912" w:type="dxa"/>
            <w:vAlign w:val="center"/>
          </w:tcPr>
          <w:p w14:paraId="10B7E0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41258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vAlign w:val="center"/>
          </w:tcPr>
          <w:p w14:paraId="510FDB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FF8FDE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468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493C47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912" w:type="dxa"/>
            <w:vAlign w:val="center"/>
          </w:tcPr>
          <w:p w14:paraId="263F77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330F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vAlign w:val="center"/>
          </w:tcPr>
          <w:p w14:paraId="1C4B96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97016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CC40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5C6E85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912" w:type="dxa"/>
            <w:vAlign w:val="center"/>
          </w:tcPr>
          <w:p w14:paraId="4F4F96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648CDC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vAlign w:val="center"/>
          </w:tcPr>
          <w:p w14:paraId="111AC8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2ED3B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515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0659A0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912" w:type="dxa"/>
            <w:vAlign w:val="center"/>
          </w:tcPr>
          <w:p w14:paraId="57B9F6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82B44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vAlign w:val="center"/>
          </w:tcPr>
          <w:p w14:paraId="6E558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3ED0F7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D35D82D">
      <w:pPr>
        <w:spacing w:line="400" w:lineRule="exact"/>
        <w:ind w:firstLine="268" w:firstLineChars="11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注：（1）课题组的主要阶段性成果，请按课题主持人、课题组主要成员的顺序填写，可加行、加页。</w:t>
      </w:r>
    </w:p>
    <w:p w14:paraId="039CD17A">
      <w:pPr>
        <w:spacing w:line="400" w:lineRule="exact"/>
        <w:ind w:firstLine="268" w:firstLineChars="112"/>
        <w:rPr>
          <w:rFonts w:eastAsia="黑体"/>
          <w:sz w:val="32"/>
        </w:rPr>
      </w:pPr>
      <w:r>
        <w:rPr>
          <w:rFonts w:hint="eastAsia" w:ascii="楷体_GB2312" w:eastAsia="楷体_GB2312"/>
          <w:sz w:val="24"/>
        </w:rPr>
        <w:t xml:space="preserve">   （2）主要阶段性成果的重要转载、引用和应用情况，也可加行、加页说明。</w:t>
      </w:r>
    </w:p>
    <w:p w14:paraId="299B4A42">
      <w:pPr>
        <w:spacing w:line="40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四、初审鉴定意见</w:t>
      </w:r>
    </w:p>
    <w:tbl>
      <w:tblPr>
        <w:tblStyle w:val="3"/>
        <w:tblpPr w:leftFromText="180" w:rightFromText="180" w:vertAnchor="text" w:horzAnchor="page" w:tblpX="1800" w:tblpY="233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D5D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9286" w:type="dxa"/>
          </w:tcPr>
          <w:p w14:paraId="701A98B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课题主持人所在单位意见：</w:t>
            </w:r>
          </w:p>
          <w:p w14:paraId="7E5452D0">
            <w:pPr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 xml:space="preserve">                         </w:t>
            </w:r>
          </w:p>
          <w:p w14:paraId="1B78E2C9">
            <w:pPr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 xml:space="preserve">          </w:t>
            </w:r>
          </w:p>
          <w:p w14:paraId="67759B82">
            <w:pPr>
              <w:ind w:firstLine="6440" w:firstLineChars="2300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 xml:space="preserve"> (盖章)</w:t>
            </w:r>
          </w:p>
          <w:p w14:paraId="0C4EF057">
            <w:pPr>
              <w:rPr>
                <w:rFonts w:eastAsia="仿宋_GB2312"/>
                <w:b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 xml:space="preserve">                                           年    月    日</w:t>
            </w:r>
          </w:p>
        </w:tc>
      </w:tr>
      <w:tr w14:paraId="140F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9286" w:type="dxa"/>
          </w:tcPr>
          <w:p w14:paraId="78A1AD76">
            <w:pPr>
              <w:rPr>
                <w:rFonts w:eastAsia="仿宋_GB2312"/>
                <w:b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县（市）、区基础教研</w:t>
            </w:r>
            <w:r>
              <w:rPr>
                <w:rFonts w:hint="eastAsia" w:ascii="宋体" w:hAnsi="宋体"/>
                <w:sz w:val="24"/>
                <w:lang w:eastAsia="zh-CN"/>
              </w:rPr>
              <w:t>部门</w:t>
            </w:r>
            <w:r>
              <w:rPr>
                <w:rFonts w:hint="eastAsia" w:ascii="宋体" w:hAnsi="宋体"/>
                <w:sz w:val="24"/>
              </w:rPr>
              <w:t>初审鉴定意见：</w:t>
            </w:r>
          </w:p>
          <w:p w14:paraId="4435926C">
            <w:pPr>
              <w:rPr>
                <w:rFonts w:eastAsia="仿宋_GB2312"/>
                <w:b/>
                <w:sz w:val="28"/>
              </w:rPr>
            </w:pPr>
          </w:p>
          <w:p w14:paraId="3376D84A">
            <w:pPr>
              <w:rPr>
                <w:rFonts w:eastAsia="仿宋_GB2312"/>
                <w:b/>
                <w:sz w:val="28"/>
              </w:rPr>
            </w:pPr>
          </w:p>
          <w:p w14:paraId="0050BD1C">
            <w:pPr>
              <w:rPr>
                <w:rFonts w:eastAsia="仿宋_GB2312"/>
                <w:b/>
                <w:sz w:val="28"/>
              </w:rPr>
            </w:pPr>
          </w:p>
          <w:p w14:paraId="251EA65E">
            <w:pPr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 xml:space="preserve">        </w:t>
            </w:r>
            <w:r>
              <w:rPr>
                <w:rFonts w:hint="eastAsia" w:eastAsia="仿宋_GB2312"/>
                <w:b/>
                <w:sz w:val="28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b/>
                <w:sz w:val="28"/>
              </w:rPr>
              <w:t xml:space="preserve">                                </w:t>
            </w:r>
            <w:r>
              <w:rPr>
                <w:rFonts w:hint="eastAsia" w:ascii="宋体" w:hAnsi="宋体" w:cs="宋体"/>
                <w:bCs/>
                <w:sz w:val="28"/>
              </w:rPr>
              <w:t>(盖章)</w:t>
            </w:r>
          </w:p>
          <w:p w14:paraId="117269EC">
            <w:pPr>
              <w:rPr>
                <w:rFonts w:eastAsia="仿宋_GB2312"/>
                <w:b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 xml:space="preserve">                                          年    月    日</w:t>
            </w:r>
          </w:p>
        </w:tc>
      </w:tr>
    </w:tbl>
    <w:p w14:paraId="1AF3D737">
      <w:pPr>
        <w:spacing w:line="40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五、结项鉴定审批意见</w:t>
      </w:r>
    </w:p>
    <w:tbl>
      <w:tblPr>
        <w:tblStyle w:val="3"/>
        <w:tblpPr w:leftFromText="180" w:rightFromText="180" w:vertAnchor="text" w:horzAnchor="page" w:tblpX="1800" w:tblpY="233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1A43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atLeast"/>
        </w:trPr>
        <w:tc>
          <w:tcPr>
            <w:tcW w:w="9286" w:type="dxa"/>
          </w:tcPr>
          <w:p w14:paraId="6918A3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 家 鉴 定 意 见</w:t>
            </w:r>
          </w:p>
          <w:p w14:paraId="2F2C1C53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编号：　　　主持人：　　　　　课题名称：</w:t>
            </w:r>
          </w:p>
          <w:p w14:paraId="48DF3605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17E6E29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3578D3E7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28E04C6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4058C835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3D59EC7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4A85C87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58158BA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663C3AA9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68B6839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68335DB7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06338175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7375C37A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1A4DA90F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鉴定专家小组负责人（签章）</w:t>
            </w:r>
          </w:p>
          <w:p w14:paraId="63A90FDC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年   月   日</w:t>
            </w:r>
          </w:p>
          <w:p w14:paraId="08BC9C07">
            <w:pPr>
              <w:spacing w:line="400" w:lineRule="exact"/>
              <w:rPr>
                <w:rFonts w:eastAsia="黑体"/>
                <w:sz w:val="32"/>
              </w:rPr>
            </w:pPr>
          </w:p>
        </w:tc>
      </w:tr>
      <w:tr w14:paraId="53D1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</w:trPr>
        <w:tc>
          <w:tcPr>
            <w:tcW w:w="9286" w:type="dxa"/>
          </w:tcPr>
          <w:p w14:paraId="070ED81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市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教育科学研究院</w:t>
            </w:r>
            <w:r>
              <w:rPr>
                <w:rFonts w:hint="eastAsia" w:ascii="宋体" w:hAnsi="宋体" w:cs="宋体"/>
                <w:sz w:val="28"/>
                <w:szCs w:val="28"/>
              </w:rPr>
              <w:t>审批意见</w:t>
            </w:r>
          </w:p>
          <w:p w14:paraId="3E49F7A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463B699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2117E9A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7D96430C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1DF12D30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74AE7248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5C559E28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313CD06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1CEAA738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422A49C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64A91B6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(盖章)</w:t>
            </w:r>
          </w:p>
          <w:p w14:paraId="09C60E5C">
            <w:pPr>
              <w:spacing w:line="400" w:lineRule="exact"/>
              <w:rPr>
                <w:rFonts w:eastAsia="黑体"/>
                <w:sz w:val="32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 w14:paraId="29DAD79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A4A535-962D-4D9E-A09B-78405B4E90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BF5BF7-4741-49B0-82B1-3AD9B2BC0C5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7EF4C9F-AAF7-41FF-A277-E84A3E4CADC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03C916E-DA95-4CFE-A820-19C2A445547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9E39975F-F4B2-4AFE-997A-2220EAD5F5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jI1ZGFlMTY0ZDU5M2ZiZmU4YThkODA5Zjc5NDEifQ=="/>
  </w:docVars>
  <w:rsids>
    <w:rsidRoot w:val="479852E0"/>
    <w:rsid w:val="4798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68"/>
    </w:pPr>
    <w:rPr>
      <w:rFonts w:ascii="仿宋_GB2312" w:hAnsi="宋体" w:eastAsia="仿宋_GB2312"/>
      <w:sz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2025-04-08T02:01:00Z</dcterms:created>
  <dc:creator>Ling</dc:creator>
  <cp:lastModifiedBy>Ling</cp:lastModifiedBy>
  <dcterms:modified xsi:type="dcterms:W3CDTF">2025-04-08T02:04:21Z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EE2079593D2046D58C507CEB0897D956_11</vt:lpwstr>
  </property>
</Properties>
</file>