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0915"/>
          <w:tab w:val="left" w:pos="11199"/>
        </w:tabs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 xml:space="preserve">新乡市优秀学生社团评选汇总表 </w:t>
      </w:r>
    </w:p>
    <w:p>
      <w:pPr>
        <w:widowControl/>
        <w:shd w:val="clear" w:color="auto" w:fill="FFFFFF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申报单位（盖章）：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                        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联系人：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          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联系电话： </w:t>
      </w:r>
    </w:p>
    <w:tbl>
      <w:tblPr>
        <w:tblStyle w:val="4"/>
        <w:tblW w:w="14250" w:type="dxa"/>
        <w:jc w:val="center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3555"/>
        <w:gridCol w:w="1649"/>
        <w:gridCol w:w="1815"/>
        <w:gridCol w:w="1590"/>
        <w:gridCol w:w="2997"/>
        <w:gridCol w:w="1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学 段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社团负责人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单位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用EXCEL格式填写，汇总表信息确保与所交材料完全一致。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jc w:val="left"/>
        <w:rPr>
          <w:sz w:val="28"/>
          <w:szCs w:val="28"/>
        </w:rPr>
        <w:sectPr>
          <w:pgSz w:w="16838" w:h="11906" w:orient="landscape"/>
          <w:pgMar w:top="1463" w:right="1950" w:bottom="1463" w:left="1440" w:header="851" w:footer="992" w:gutter="0"/>
          <w:cols w:space="0" w:num="1"/>
          <w:docGrid w:type="lines" w:linePitch="320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77DB1"/>
    <w:rsid w:val="6CB77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2018-05-31T09:08:00Z</dcterms:created>
  <dc:creator>草莓琳达达</dc:creator>
  <cp:lastModifiedBy>草莓琳达达</cp:lastModifiedBy>
  <dcterms:modified xsi:type="dcterms:W3CDTF">2018-05-31T09:09:20Z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