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“学习总书记讲话 做合格共青团员”教育实践工作报告表</w:t>
      </w:r>
    </w:p>
    <w:bookmarkEnd w:id="0"/>
    <w:p>
      <w:pPr>
        <w:pStyle w:val="4"/>
        <w:adjustRightInd w:val="0"/>
        <w:snapToGrid w:val="0"/>
        <w:spacing w:before="240" w:beforeAutospacing="0" w:after="240" w:afterAutospacing="0"/>
        <w:rPr>
          <w:rStyle w:val="6"/>
          <w:rFonts w:hint="eastAsia" w:ascii="仿宋_GB2312" w:eastAsia="仿宋_GB2312"/>
          <w:sz w:val="28"/>
          <w:szCs w:val="28"/>
        </w:rPr>
      </w:pPr>
      <w:r>
        <w:rPr>
          <w:rStyle w:val="6"/>
          <w:rFonts w:hint="eastAsia" w:ascii="仿宋_GB2312" w:eastAsia="仿宋_GB2312"/>
          <w:sz w:val="28"/>
          <w:szCs w:val="28"/>
        </w:rPr>
        <w:t>团支部名称：</w:t>
      </w:r>
      <w:r>
        <w:rPr>
          <w:rStyle w:val="6"/>
          <w:rFonts w:hint="eastAsia" w:ascii="仿宋_GB2312" w:eastAsia="仿宋_GB2312"/>
          <w:b w:val="0"/>
          <w:sz w:val="28"/>
          <w:szCs w:val="28"/>
        </w:rPr>
        <w:t>（例如：高1601班团支部）</w:t>
      </w:r>
      <w:r>
        <w:rPr>
          <w:rStyle w:val="6"/>
          <w:rFonts w:hint="eastAsia" w:ascii="仿宋_GB2312" w:eastAsia="仿宋_GB2312"/>
          <w:sz w:val="28"/>
          <w:szCs w:val="28"/>
        </w:rPr>
        <w:t xml:space="preserve">    填表时间：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主要包括团支部团员数量、支委会等基本情况。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学习教育情况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主要包括学习形式、学习内容、完成学习人数，提交学习心得体会的人数，团课的时间、地点、内容以及参加团课学习的人数，参加征文活动的人数。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组织生活情况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包括组织生活的召开时间、参加人数、团员发言情况，集中开展入团仪式的时间、地点、参加人数，组织老团员重温入团誓词的时间、地点、参加人数，观看《入团第一课》的时间、人数，被上级表彰的先进组织和个人等情况，开展组织整顿的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实践活动情况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主要包括开展志愿服务活动的时间、地点和参加人数，组织参加网络主题团日活动的情况，开展团员先锋岗( 队) 创建活动的情况。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上级团委意见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上级团组织对团支部开展教育实践的评价和审核意见，由团组织主要负责人签署意见并签名。</w:t>
            </w:r>
          </w:p>
        </w:tc>
      </w:tr>
    </w:tbl>
    <w:p>
      <w:pPr>
        <w:pStyle w:val="4"/>
        <w:spacing w:before="240" w:beforeAutospacing="0" w:after="240" w:afterAutospacing="0" w:line="390" w:lineRule="atLeast"/>
        <w:rPr>
          <w:rFonts w:hint="eastAsia" w:ascii="仿宋_GB2312" w:eastAsia="仿宋_GB2312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44196"/>
    <w:rsid w:val="1EC441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2017-03-21T10:01:00Z</dcterms:created>
  <dc:creator>Administrator</dc:creator>
  <cp:lastModifiedBy>Administrator</cp:lastModifiedBy>
  <dcterms:modified xsi:type="dcterms:W3CDTF">2017-03-21T10:02:08Z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